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4E2F2" w14:textId="77777777" w:rsidR="00F92DA0" w:rsidRDefault="00F92DA0" w:rsidP="00141803"/>
    <w:p w14:paraId="00F33FD9" w14:textId="6B0E95C9" w:rsidR="00F92DA0" w:rsidRPr="007F66FC" w:rsidRDefault="007F66FC" w:rsidP="007F66FC">
      <w:pPr>
        <w:jc w:val="center"/>
        <w:rPr>
          <w:sz w:val="40"/>
          <w:szCs w:val="40"/>
        </w:rPr>
      </w:pPr>
      <w:r>
        <w:rPr>
          <w:sz w:val="40"/>
          <w:szCs w:val="40"/>
        </w:rPr>
        <w:t>GSR di Calolziocorte: modernità e avanguardia per la pressatura del cacao</w:t>
      </w:r>
    </w:p>
    <w:p w14:paraId="45865545" w14:textId="5E44EA19" w:rsidR="00141803" w:rsidRDefault="00302A71" w:rsidP="00141803">
      <w:hyperlink r:id="rId11" w:history="1">
        <w:r w:rsidR="00141803" w:rsidRPr="00302A71">
          <w:rPr>
            <w:rStyle w:val="Collegamentoipertestuale"/>
            <w:b/>
          </w:rPr>
          <w:t>GSR</w:t>
        </w:r>
        <w:r w:rsidRPr="00302A71">
          <w:rPr>
            <w:rStyle w:val="Collegamentoipertestuale"/>
            <w:b/>
          </w:rPr>
          <w:t xml:space="preserve"> </w:t>
        </w:r>
        <w:proofErr w:type="spellStart"/>
        <w:r w:rsidRPr="00302A71">
          <w:rPr>
            <w:rStyle w:val="Collegamentoipertestuale"/>
            <w:b/>
          </w:rPr>
          <w:t>Cocoa</w:t>
        </w:r>
        <w:proofErr w:type="spellEnd"/>
        <w:r w:rsidRPr="00302A71">
          <w:rPr>
            <w:rStyle w:val="Collegamentoipertestuale"/>
            <w:b/>
          </w:rPr>
          <w:t xml:space="preserve"> </w:t>
        </w:r>
        <w:proofErr w:type="spellStart"/>
        <w:r w:rsidRPr="00302A71">
          <w:rPr>
            <w:rStyle w:val="Collegamentoipertestuale"/>
            <w:b/>
          </w:rPr>
          <w:t>Machinery</w:t>
        </w:r>
        <w:proofErr w:type="spellEnd"/>
      </w:hyperlink>
      <w:r w:rsidR="00141803">
        <w:t xml:space="preserve"> è un’azienda impegnata dal 1992 nella produzione di macchine e accessori per la pressatura del cacao. È una delle due aziende in Europa e nel mondo a </w:t>
      </w:r>
      <w:r w:rsidR="00787ED5">
        <w:t>operare in questo settore.</w:t>
      </w:r>
    </w:p>
    <w:p w14:paraId="3D92F1F9" w14:textId="7FF7789D" w:rsidR="00141803" w:rsidRDefault="00141803" w:rsidP="00141803">
      <w:r>
        <w:t xml:space="preserve">L’azienda produce macchinari da esportare in Europa e nei luoghi in cui si </w:t>
      </w:r>
      <w:r w:rsidR="00BF7EBF">
        <w:t xml:space="preserve">produce il cacao: Sud America </w:t>
      </w:r>
      <w:r>
        <w:t xml:space="preserve">e Asia. </w:t>
      </w:r>
    </w:p>
    <w:p w14:paraId="4959A7C9" w14:textId="2BFB7D45" w:rsidR="00141803" w:rsidRDefault="00141803" w:rsidP="00141803">
      <w:pPr>
        <w:jc w:val="both"/>
      </w:pPr>
      <w:r>
        <w:t>Il processo di ampliamento di GSR inizia nel 2018 con l’acquisizione di un’area dismessa di Calolziocorte (LC) su cui un tempo sorgeva la storica trafileria Brambilla. Le due sedi dell’ex trafileria erano collegate da un sottopassaggio che è stato demolito all’inizio dei lavori. Alla base del progetto vi è dunque un’importante opera di riqualificazione urbana.</w:t>
      </w:r>
    </w:p>
    <w:p w14:paraId="0F86AB0E" w14:textId="77777777" w:rsidR="00141803" w:rsidRDefault="00141803" w:rsidP="00141803">
      <w:r>
        <w:t>Attualmente l’azienda GSR conta due sedi, entrambe a Calolziocorte. Una delle prerogative dell’attività di sviluppo è stata quella di non allontanarsi dalla sede originaria per coniugare la necessità di ampliamento dell’azienda alla volontà di continuare a collaborare con dipendenti specializzati del settore e da anni operanti all’interno della stessa.</w:t>
      </w:r>
    </w:p>
    <w:p w14:paraId="3C5CF42E" w14:textId="59F81248" w:rsidR="00141803" w:rsidRDefault="00141803" w:rsidP="00141803">
      <w:r>
        <w:t xml:space="preserve">La prima sede si estende su un’area di 800mq, dimensione che limita lo stoccaggio di materiali e macchinari, spesso lasciati in conto deposito ai fornitori. Gli spazi ridotti permettevano la produzione di una o due linee, dato notevolmente aumentato in seguito all’apertura della nuova sede in cui il ciclo produttivo vanta una maggiore efficienza. Tra i vantaggi del nuovo edificio anche </w:t>
      </w:r>
      <w:r w:rsidRPr="00302A71">
        <w:rPr>
          <w:b/>
        </w:rPr>
        <w:t>l’aumento del numero di assunzioni</w:t>
      </w:r>
      <w:r>
        <w:t>, che continuerà a crescere nei prossimi mesi grazie al forte flusso lavorativo.</w:t>
      </w:r>
    </w:p>
    <w:p w14:paraId="5510561C" w14:textId="39B4FC1A" w:rsidR="00141803" w:rsidRDefault="00141803" w:rsidP="00141803">
      <w:r>
        <w:t>Il nuovo centro operativo di Calolziocorte esercita un grande impatto visivo dovuto alle grandi vetrate che si affacciano su strada e alla particolarità dei pannelli di riv</w:t>
      </w:r>
      <w:r w:rsidR="00B01379">
        <w:t>estimento studiati dall’</w:t>
      </w:r>
      <w:r w:rsidR="00B01379" w:rsidRPr="00302A71">
        <w:rPr>
          <w:b/>
        </w:rPr>
        <w:t>Arch. Maurizio</w:t>
      </w:r>
      <w:r w:rsidRPr="00302A71">
        <w:rPr>
          <w:b/>
        </w:rPr>
        <w:t xml:space="preserve"> Zambelli </w:t>
      </w:r>
      <w:r>
        <w:t xml:space="preserve">e realizzati da </w:t>
      </w:r>
      <w:hyperlink r:id="rId12" w:history="1">
        <w:proofErr w:type="spellStart"/>
        <w:r w:rsidRPr="00302A71">
          <w:rPr>
            <w:rStyle w:val="Collegamentoipertestuale"/>
            <w:b/>
          </w:rPr>
          <w:t>Magnetti</w:t>
        </w:r>
        <w:proofErr w:type="spellEnd"/>
        <w:r w:rsidRPr="00302A71">
          <w:rPr>
            <w:rStyle w:val="Collegamentoipertestuale"/>
            <w:b/>
          </w:rPr>
          <w:t xml:space="preserve"> Building</w:t>
        </w:r>
      </w:hyperlink>
      <w:r>
        <w:t>, importante azienda della provincia bergamasca.</w:t>
      </w:r>
    </w:p>
    <w:p w14:paraId="4A4A8874" w14:textId="643769B1" w:rsidR="00B01379" w:rsidRDefault="00141803" w:rsidP="00B01379">
      <w:r>
        <w:t xml:space="preserve">“L’idea di questo pannello nasce dalla necessità di </w:t>
      </w:r>
      <w:proofErr w:type="spellStart"/>
      <w:r>
        <w:t>banalizzare</w:t>
      </w:r>
      <w:proofErr w:type="spellEnd"/>
      <w:r>
        <w:t xml:space="preserve"> il meno possibile la superficie e di ricercare un elemento che fosse espressione di modernizzazione e che fosse soprattutto tratto distintivo di un’azienda che si serve di tecnologie di avanguardia”. </w:t>
      </w:r>
      <w:r w:rsidR="00B01379" w:rsidRPr="00B01379">
        <w:t>Sviluppando questo concetto</w:t>
      </w:r>
      <w:r w:rsidR="00B01379">
        <w:t xml:space="preserve"> l’Arch. Zambelli </w:t>
      </w:r>
      <w:r w:rsidR="00B01379" w:rsidRPr="00B01379">
        <w:t>e l’</w:t>
      </w:r>
      <w:r w:rsidR="00B01379" w:rsidRPr="00302A71">
        <w:rPr>
          <w:b/>
        </w:rPr>
        <w:t xml:space="preserve">Ing. </w:t>
      </w:r>
      <w:proofErr w:type="spellStart"/>
      <w:r w:rsidR="00B01379" w:rsidRPr="00302A71">
        <w:rPr>
          <w:b/>
        </w:rPr>
        <w:t>Baschenis</w:t>
      </w:r>
      <w:proofErr w:type="spellEnd"/>
      <w:r w:rsidR="00B01379" w:rsidRPr="00B01379">
        <w:t xml:space="preserve"> per la parte strutturale</w:t>
      </w:r>
      <w:r w:rsidR="00B01379">
        <w:t>, hanno progettato un edificio personalizzato e fortemente caratterizzante per un’attività unica nel suo genere.</w:t>
      </w:r>
      <w:bookmarkStart w:id="0" w:name="_GoBack"/>
      <w:bookmarkEnd w:id="0"/>
    </w:p>
    <w:p w14:paraId="7F384EC4" w14:textId="10DEB175" w:rsidR="00141803" w:rsidRDefault="00141803" w:rsidP="00141803">
      <w:r>
        <w:t xml:space="preserve">La luce è un tema ricorrente nel progetto GSR: grandi vetrate, un rivestimento “brillante” e una copertura interna a macro </w:t>
      </w:r>
      <w:proofErr w:type="spellStart"/>
      <w:r>
        <w:t>shed</w:t>
      </w:r>
      <w:proofErr w:type="spellEnd"/>
      <w:r>
        <w:t>.</w:t>
      </w:r>
    </w:p>
    <w:p w14:paraId="5C4E65E0" w14:textId="77777777" w:rsidR="00787ED5" w:rsidRDefault="00787ED5" w:rsidP="00141803"/>
    <w:p w14:paraId="2E32B781" w14:textId="44DC4BBE" w:rsidR="00141803" w:rsidRDefault="00141803" w:rsidP="00141803">
      <w:r>
        <w:lastRenderedPageBreak/>
        <w:t xml:space="preserve">La scelta delle vetrate, sotto suggerimento </w:t>
      </w:r>
      <w:r w:rsidR="00B01379">
        <w:t>del progettista</w:t>
      </w:r>
      <w:r>
        <w:t>, è stata una sf</w:t>
      </w:r>
      <w:r w:rsidR="00787ED5">
        <w:t>ida per i titolari dell’azienda</w:t>
      </w:r>
      <w:r>
        <w:t xml:space="preserve"> che fino all’apertura della nuova sede non avevano mai mostrato </w:t>
      </w:r>
      <w:r w:rsidR="001A2031">
        <w:t xml:space="preserve">gli spazi interni: ambienti ampi e puliti in perfetta armonia con l’ordine e la linearità degli spazi esterni circostanti. Uno spazioso piazzale e delle aiuole ben curate fanno da cornice all’intero stabilimento.  </w:t>
      </w:r>
    </w:p>
    <w:p w14:paraId="0A3B3634" w14:textId="109827ED" w:rsidR="00141803" w:rsidRDefault="00141803" w:rsidP="00141803">
      <w:r>
        <w:t xml:space="preserve">I pannelli di rivestimento selezionati avevano lo scopo di rispecchiare l’unicità del settore in cui GSR opera. Si tratta di pannelli che sono </w:t>
      </w:r>
      <w:r w:rsidR="001A2031">
        <w:t>il risultato</w:t>
      </w:r>
      <w:r w:rsidR="00FB4CC8">
        <w:t xml:space="preserve"> di una </w:t>
      </w:r>
      <w:r w:rsidR="00FB4CC8" w:rsidRPr="00302A71">
        <w:rPr>
          <w:b/>
        </w:rPr>
        <w:t>miscela di marmi di C</w:t>
      </w:r>
      <w:r w:rsidRPr="00302A71">
        <w:rPr>
          <w:b/>
        </w:rPr>
        <w:t>arrara e vetro trasparente</w:t>
      </w:r>
      <w:r w:rsidR="00787ED5">
        <w:t>,</w:t>
      </w:r>
      <w:r>
        <w:t xml:space="preserve"> </w:t>
      </w:r>
      <w:r w:rsidR="00F92DA0">
        <w:t>approvati</w:t>
      </w:r>
      <w:r>
        <w:t xml:space="preserve"> in seguito a una serie di prove attraverso marmi grigio-bianchi e vetri trasparenti a specchio e colorati. Un rivestimento che dona all’edificio eleganza e un effetto “scintillante” che si modula a seconda della posizione della luce del sole. </w:t>
      </w:r>
      <w:r w:rsidRPr="00F92DA0">
        <w:t>Durante le ore del mattino e della sera si osservano colori dai toni caldi, nelle ore del pomeriggio, la struttura assume tonalità più fredde tendenti all’azzurro</w:t>
      </w:r>
      <w:r>
        <w:t xml:space="preserve">. L’arch. Zambelli ha definito il percorso di studio e ricerca del pannello realizzato con </w:t>
      </w:r>
      <w:proofErr w:type="spellStart"/>
      <w:r>
        <w:t>Magnetti</w:t>
      </w:r>
      <w:proofErr w:type="spellEnd"/>
      <w:r>
        <w:t xml:space="preserve"> Building una fase “affascinante, divertente e di crescita culturale”.</w:t>
      </w:r>
    </w:p>
    <w:p w14:paraId="1C9B1F37" w14:textId="77777777" w:rsidR="00141803" w:rsidRDefault="00141803" w:rsidP="00141803">
      <w:r>
        <w:t xml:space="preserve">Internamente la struttura presenta un rivestimento a macro </w:t>
      </w:r>
      <w:proofErr w:type="spellStart"/>
      <w:r>
        <w:t>shed</w:t>
      </w:r>
      <w:proofErr w:type="spellEnd"/>
      <w:r>
        <w:t xml:space="preserve"> con tegoli </w:t>
      </w:r>
      <w:proofErr w:type="spellStart"/>
      <w:r>
        <w:t>Tecnoplan</w:t>
      </w:r>
      <w:proofErr w:type="spellEnd"/>
      <w:r>
        <w:t xml:space="preserve">. Questo genere di copertura garantisce un’illuminazione diurna uniforme e privilegia la luce orientata anche all’interno dell’edificio. </w:t>
      </w:r>
    </w:p>
    <w:p w14:paraId="06094EE9" w14:textId="73265EE7" w:rsidR="00141803" w:rsidRDefault="00141803" w:rsidP="00141803">
      <w:r>
        <w:t xml:space="preserve">La commessa in oggetto è la prima collaborazione tra GSR e </w:t>
      </w:r>
      <w:proofErr w:type="spellStart"/>
      <w:r>
        <w:t>Magnetti</w:t>
      </w:r>
      <w:proofErr w:type="spellEnd"/>
      <w:r>
        <w:t xml:space="preserve"> Building</w:t>
      </w:r>
      <w:proofErr w:type="gramStart"/>
      <w:r>
        <w:t>: ”è</w:t>
      </w:r>
      <w:proofErr w:type="gramEnd"/>
      <w:r>
        <w:t xml:space="preserve"> stato bello trovare in </w:t>
      </w:r>
      <w:proofErr w:type="spellStart"/>
      <w:r>
        <w:t>Magnetti</w:t>
      </w:r>
      <w:proofErr w:type="spellEnd"/>
      <w:r>
        <w:t xml:space="preserve"> Building un fornitore che cogliesse il rischio di provare a fare qualcosa di unico” come dichiara </w:t>
      </w:r>
      <w:r w:rsidRPr="00302A71">
        <w:rPr>
          <w:b/>
        </w:rPr>
        <w:t xml:space="preserve">Simona </w:t>
      </w:r>
      <w:proofErr w:type="spellStart"/>
      <w:r w:rsidRPr="00302A71">
        <w:rPr>
          <w:b/>
        </w:rPr>
        <w:t>Turla</w:t>
      </w:r>
      <w:proofErr w:type="spellEnd"/>
      <w:r>
        <w:t xml:space="preserve"> a nome della proprietà.</w:t>
      </w:r>
    </w:p>
    <w:p w14:paraId="1553E7F6" w14:textId="2075406A" w:rsidR="000C50DF" w:rsidRPr="00F92DA0" w:rsidRDefault="00141803" w:rsidP="00F92DA0">
      <w:r>
        <w:t xml:space="preserve">Per il team di </w:t>
      </w:r>
      <w:proofErr w:type="spellStart"/>
      <w:r>
        <w:t>Magnetti</w:t>
      </w:r>
      <w:proofErr w:type="spellEnd"/>
      <w:r>
        <w:t xml:space="preserve"> Building essere riusciti a rispondere a una richiesta progettuale così caratterizzante e allo stesso tempo elegante rappresenta un importante traguardo nella sua </w:t>
      </w:r>
      <w:proofErr w:type="spellStart"/>
      <w:r>
        <w:t>mission</w:t>
      </w:r>
      <w:proofErr w:type="spellEnd"/>
      <w:r>
        <w:t xml:space="preserve"> “allenati a guardare il futuro”. Un pannello “diverso”, pulito, semplice ed estremamente identificativo per un’azienda italiana leader nel mondo.</w:t>
      </w:r>
    </w:p>
    <w:p w14:paraId="5A508F26" w14:textId="77777777" w:rsidR="00C67A11" w:rsidRPr="00C67A11" w:rsidRDefault="00C67A11" w:rsidP="0063651B">
      <w:pPr>
        <w:spacing w:line="240" w:lineRule="auto"/>
        <w:jc w:val="both"/>
        <w:rPr>
          <w:rStyle w:val="Collegamentoipertestuale"/>
          <w:rFonts w:ascii="Calibri" w:eastAsia="Calibri" w:hAnsi="Calibri" w:cs="Calibri"/>
          <w:b/>
          <w:bCs/>
          <w:sz w:val="20"/>
          <w:szCs w:val="20"/>
        </w:rPr>
      </w:pPr>
    </w:p>
    <w:p w14:paraId="33CAE06A" w14:textId="589DBA74" w:rsidR="0012158A" w:rsidRPr="00F02AD7" w:rsidRDefault="00480D2A" w:rsidP="0063651B">
      <w:pPr>
        <w:spacing w:line="240" w:lineRule="auto"/>
        <w:jc w:val="both"/>
        <w:rPr>
          <w:b/>
          <w:sz w:val="20"/>
          <w:szCs w:val="20"/>
          <w:lang w:val="en-US"/>
        </w:rPr>
      </w:pPr>
      <w:hyperlink r:id="rId13" w:history="1">
        <w:r w:rsidR="001F45E0" w:rsidRPr="005273FA">
          <w:rPr>
            <w:rStyle w:val="Collegamentoipertestuale"/>
            <w:rFonts w:ascii="Calibri" w:eastAsia="Calibri" w:hAnsi="Calibri" w:cs="Calibri"/>
            <w:b/>
            <w:bCs/>
            <w:sz w:val="20"/>
            <w:szCs w:val="20"/>
            <w:lang w:val="en-US"/>
          </w:rPr>
          <w:t>www.magnettibuilding.it</w:t>
        </w:r>
      </w:hyperlink>
    </w:p>
    <w:p w14:paraId="6D08AAE3" w14:textId="77777777" w:rsidR="00DE71CE" w:rsidRPr="00834ED2" w:rsidRDefault="00DE71CE" w:rsidP="0063651B">
      <w:pPr>
        <w:pStyle w:val="NormaleWeb"/>
        <w:spacing w:before="0" w:beforeAutospacing="0" w:after="0" w:afterAutospacing="0"/>
        <w:jc w:val="both"/>
        <w:rPr>
          <w:b/>
          <w:bCs/>
          <w:i/>
          <w:iCs/>
          <w:lang w:val="en-US"/>
        </w:rPr>
      </w:pPr>
    </w:p>
    <w:p w14:paraId="28643287" w14:textId="25CB7FC9" w:rsidR="0063651B" w:rsidRPr="00834ED2" w:rsidRDefault="001F45E0" w:rsidP="0063651B">
      <w:pPr>
        <w:pStyle w:val="NormaleWeb"/>
        <w:spacing w:before="0" w:beforeAutospacing="0" w:after="0" w:afterAutospacing="0"/>
        <w:jc w:val="both"/>
        <w:rPr>
          <w:lang w:val="en-US"/>
        </w:rPr>
      </w:pPr>
      <w:r w:rsidRPr="00834ED2">
        <w:rPr>
          <w:b/>
          <w:bCs/>
          <w:i/>
          <w:iCs/>
          <w:lang w:val="en-US"/>
        </w:rPr>
        <w:t>About MAGNETTI BUILDING</w:t>
      </w:r>
    </w:p>
    <w:p w14:paraId="4A3BF295" w14:textId="732CF636" w:rsidR="004151FB" w:rsidRPr="003D53EC" w:rsidRDefault="00DE71CE" w:rsidP="003D53EC">
      <w:pPr>
        <w:pStyle w:val="NormaleWeb"/>
        <w:spacing w:before="0" w:beforeAutospacing="0" w:after="0" w:afterAutospacing="0"/>
        <w:jc w:val="both"/>
      </w:pPr>
      <w:r>
        <w:rPr>
          <w:i/>
          <w:iCs/>
        </w:rPr>
        <w:t xml:space="preserve">L’edilizia scorre da duecento anni nel DNA di </w:t>
      </w:r>
      <w:proofErr w:type="spellStart"/>
      <w:r>
        <w:rPr>
          <w:i/>
          <w:iCs/>
        </w:rPr>
        <w:t>Magnetti</w:t>
      </w:r>
      <w:proofErr w:type="spellEnd"/>
      <w:r>
        <w:rPr>
          <w:i/>
          <w:iCs/>
        </w:rPr>
        <w:t xml:space="preserve"> Building</w:t>
      </w:r>
      <w:r w:rsidR="001F45E0">
        <w:rPr>
          <w:i/>
          <w:iCs/>
        </w:rPr>
        <w:t xml:space="preserve">, azienda specializzata nel settore della prefabbricazione, che nel tempo </w:t>
      </w:r>
      <w:r>
        <w:rPr>
          <w:i/>
          <w:iCs/>
        </w:rPr>
        <w:t>ha integrato progettualità e capacità operativa al fine di fornire soluzioni complete</w:t>
      </w:r>
      <w:r w:rsidR="00276158">
        <w:rPr>
          <w:i/>
          <w:iCs/>
        </w:rPr>
        <w:t xml:space="preserve">, chiavi in mano, </w:t>
      </w:r>
      <w:r>
        <w:rPr>
          <w:i/>
          <w:iCs/>
        </w:rPr>
        <w:t xml:space="preserve">e a ridotto impatto ambientale: </w:t>
      </w:r>
      <w:r w:rsidR="001F45E0">
        <w:rPr>
          <w:i/>
          <w:iCs/>
        </w:rPr>
        <w:t xml:space="preserve">centri per la logistica, edifici con destinazione industriale e commerciale, strutture alberghiere e ricettive. </w:t>
      </w:r>
      <w:r>
        <w:rPr>
          <w:i/>
          <w:iCs/>
        </w:rPr>
        <w:t xml:space="preserve">Un’azienda </w:t>
      </w:r>
      <w:r w:rsidR="00276158">
        <w:rPr>
          <w:i/>
          <w:iCs/>
        </w:rPr>
        <w:t>allenata a guardare il futuro e attenta</w:t>
      </w:r>
      <w:r>
        <w:rPr>
          <w:i/>
          <w:iCs/>
        </w:rPr>
        <w:t xml:space="preserve"> all’evoluzione del mercato e delle applicazioni dei materiali</w:t>
      </w:r>
      <w:r w:rsidR="00276158">
        <w:rPr>
          <w:i/>
          <w:iCs/>
        </w:rPr>
        <w:t xml:space="preserve">, requisiti che hanno permesso di sviluppare nuove competenze anche nei settori della riqualificazione e dell’architettura moderna. </w:t>
      </w:r>
    </w:p>
    <w:sectPr w:rsidR="004151FB" w:rsidRPr="003D53EC" w:rsidSect="000D0ED8">
      <w:headerReference w:type="default" r:id="rId14"/>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DAAD3" w14:textId="77777777" w:rsidR="00480D2A" w:rsidRDefault="00480D2A" w:rsidP="00D67DFA">
      <w:pPr>
        <w:spacing w:after="0" w:line="240" w:lineRule="auto"/>
      </w:pPr>
      <w:r>
        <w:separator/>
      </w:r>
    </w:p>
  </w:endnote>
  <w:endnote w:type="continuationSeparator" w:id="0">
    <w:p w14:paraId="5A5B3AA3" w14:textId="77777777" w:rsidR="00480D2A" w:rsidRDefault="00480D2A" w:rsidP="00D67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4FEEF" w14:textId="47023D72" w:rsidR="00E70EF2" w:rsidRDefault="003A6BD8">
    <w:pPr>
      <w:pStyle w:val="Pidipagina"/>
    </w:pPr>
    <w:r>
      <w:rPr>
        <w:noProof/>
        <w:lang w:eastAsia="it-IT"/>
      </w:rPr>
      <mc:AlternateContent>
        <mc:Choice Requires="wps">
          <w:drawing>
            <wp:anchor distT="0" distB="0" distL="114300" distR="114300" simplePos="0" relativeHeight="251665408" behindDoc="0" locked="0" layoutInCell="1" allowOverlap="1" wp14:anchorId="65C9B8BF" wp14:editId="0160BBD7">
              <wp:simplePos x="0" y="0"/>
              <wp:positionH relativeFrom="column">
                <wp:posOffset>4013835</wp:posOffset>
              </wp:positionH>
              <wp:positionV relativeFrom="paragraph">
                <wp:posOffset>21590</wp:posOffset>
              </wp:positionV>
              <wp:extent cx="2670175" cy="664845"/>
              <wp:effectExtent l="0" t="0" r="0" b="190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175" cy="664845"/>
                      </a:xfrm>
                      <a:prstGeom prst="rect">
                        <a:avLst/>
                      </a:prstGeom>
                      <a:noFill/>
                      <a:ln w="9525">
                        <a:noFill/>
                        <a:miter lim="800000"/>
                        <a:headEnd/>
                        <a:tailEnd/>
                      </a:ln>
                    </wps:spPr>
                    <wps:txbx>
                      <w:txbxContent>
                        <w:p w14:paraId="23C38C91" w14:textId="2C5D7BA4" w:rsidR="00E70EF2" w:rsidRPr="00D21B06" w:rsidRDefault="00E70EF2" w:rsidP="006112A3">
                          <w:pPr>
                            <w:spacing w:after="0" w:line="180" w:lineRule="exact"/>
                            <w:rPr>
                              <w:rFonts w:ascii="Arial Narrow" w:hAnsi="Arial Narrow" w:cs="Arial"/>
                              <w:b/>
                              <w:color w:val="7F7F7F" w:themeColor="text1" w:themeTint="80"/>
                              <w:spacing w:val="3"/>
                              <w:sz w:val="18"/>
                              <w:szCs w:val="18"/>
                            </w:rPr>
                          </w:pPr>
                          <w:r w:rsidRPr="00D21B06">
                            <w:rPr>
                              <w:rFonts w:ascii="Arial Narrow" w:hAnsi="Arial Narrow" w:cs="Arial"/>
                              <w:b/>
                              <w:color w:val="7F7F7F" w:themeColor="text1" w:themeTint="80"/>
                              <w:spacing w:val="3"/>
                              <w:sz w:val="18"/>
                              <w:szCs w:val="18"/>
                            </w:rPr>
                            <w:t>UFFICIO STAMPA</w:t>
                          </w:r>
                          <w:r w:rsidR="003A6BD8">
                            <w:rPr>
                              <w:rFonts w:ascii="Arial Narrow" w:hAnsi="Arial Narrow" w:cs="Arial"/>
                              <w:b/>
                              <w:color w:val="7F7F7F" w:themeColor="text1" w:themeTint="80"/>
                              <w:spacing w:val="3"/>
                              <w:sz w:val="18"/>
                              <w:szCs w:val="18"/>
                            </w:rPr>
                            <w:t xml:space="preserve"> MAGNETTI BUILDING</w:t>
                          </w:r>
                        </w:p>
                        <w:p w14:paraId="2D66E8D3" w14:textId="6F1E95ED" w:rsidR="00E70EF2" w:rsidRDefault="00C67A11" w:rsidP="006112A3">
                          <w:pPr>
                            <w:spacing w:after="0" w:line="180" w:lineRule="exact"/>
                            <w:rPr>
                              <w:rFonts w:ascii="Arial Narrow" w:hAnsi="Arial Narrow" w:cs="Arial"/>
                              <w:color w:val="7F7F7F" w:themeColor="text1" w:themeTint="80"/>
                              <w:spacing w:val="3"/>
                              <w:sz w:val="17"/>
                              <w:szCs w:val="17"/>
                            </w:rPr>
                          </w:pPr>
                          <w:r w:rsidRPr="00DF48FA">
                            <w:rPr>
                              <w:rFonts w:ascii="Arial Narrow" w:hAnsi="Arial Narrow" w:cs="Arial"/>
                              <w:color w:val="7F7F7F" w:themeColor="text1" w:themeTint="80"/>
                              <w:spacing w:val="3"/>
                              <w:sz w:val="17"/>
                              <w:szCs w:val="17"/>
                            </w:rPr>
                            <w:t xml:space="preserve">Via Don Angelo </w:t>
                          </w:r>
                          <w:proofErr w:type="spellStart"/>
                          <w:r>
                            <w:rPr>
                              <w:rFonts w:ascii="Arial Narrow" w:hAnsi="Arial Narrow" w:cs="Arial"/>
                              <w:color w:val="7F7F7F" w:themeColor="text1" w:themeTint="80"/>
                              <w:spacing w:val="3"/>
                              <w:sz w:val="17"/>
                              <w:szCs w:val="17"/>
                            </w:rPr>
                            <w:t>Pedrinelli</w:t>
                          </w:r>
                          <w:proofErr w:type="spellEnd"/>
                          <w:r>
                            <w:rPr>
                              <w:rFonts w:ascii="Arial Narrow" w:hAnsi="Arial Narrow" w:cs="Arial"/>
                              <w:color w:val="7F7F7F" w:themeColor="text1" w:themeTint="80"/>
                              <w:spacing w:val="3"/>
                              <w:sz w:val="17"/>
                              <w:szCs w:val="17"/>
                            </w:rPr>
                            <w:t>, 118 - Carvico (</w:t>
                          </w:r>
                          <w:proofErr w:type="gramStart"/>
                          <w:r>
                            <w:rPr>
                              <w:rFonts w:ascii="Arial Narrow" w:hAnsi="Arial Narrow" w:cs="Arial"/>
                              <w:color w:val="7F7F7F" w:themeColor="text1" w:themeTint="80"/>
                              <w:spacing w:val="3"/>
                              <w:sz w:val="17"/>
                              <w:szCs w:val="17"/>
                            </w:rPr>
                            <w:t xml:space="preserve">BG) </w:t>
                          </w:r>
                          <w:r w:rsidRPr="00DF48FA">
                            <w:rPr>
                              <w:rFonts w:ascii="Arial Narrow" w:hAnsi="Arial Narrow" w:cs="Arial"/>
                              <w:color w:val="7F7F7F" w:themeColor="text1" w:themeTint="80"/>
                              <w:spacing w:val="3"/>
                              <w:sz w:val="17"/>
                              <w:szCs w:val="17"/>
                            </w:rPr>
                            <w:t xml:space="preserve"> </w:t>
                          </w:r>
                          <w:hyperlink r:id="rId1" w:history="1">
                            <w:r w:rsidR="003A6BD8" w:rsidRPr="004B022B">
                              <w:rPr>
                                <w:rStyle w:val="Collegamentoipertestuale"/>
                                <w:rFonts w:ascii="Arial Narrow" w:hAnsi="Arial Narrow" w:cs="Arial"/>
                                <w:spacing w:val="3"/>
                                <w:sz w:val="17"/>
                                <w:szCs w:val="17"/>
                              </w:rPr>
                              <w:t>r.magrino@magnetti.it</w:t>
                            </w:r>
                            <w:proofErr w:type="gramEnd"/>
                          </w:hyperlink>
                        </w:p>
                        <w:p w14:paraId="71729D52" w14:textId="77777777" w:rsidR="003A6BD8" w:rsidRPr="00DF48FA" w:rsidRDefault="003A6BD8" w:rsidP="006112A3">
                          <w:pPr>
                            <w:spacing w:after="0" w:line="180" w:lineRule="exact"/>
                            <w:rPr>
                              <w:rFonts w:ascii="Arial Narrow" w:hAnsi="Arial Narrow" w:cs="Arial"/>
                              <w:color w:val="7F7F7F" w:themeColor="text1" w:themeTint="80"/>
                              <w:spacing w:val="3"/>
                              <w:sz w:val="17"/>
                              <w:szCs w:val="17"/>
                            </w:rPr>
                          </w:pPr>
                        </w:p>
                        <w:p w14:paraId="5FFEBED7" w14:textId="77777777" w:rsidR="00E70EF2" w:rsidRPr="00DF48FA" w:rsidRDefault="00E70EF2" w:rsidP="006112A3">
                          <w:pPr>
                            <w:spacing w:after="0" w:line="180" w:lineRule="exact"/>
                            <w:rPr>
                              <w:rFonts w:ascii="Arial Narrow" w:hAnsi="Arial Narrow" w:cs="Arial"/>
                              <w:color w:val="7F7F7F" w:themeColor="text1" w:themeTint="80"/>
                              <w:spacing w:val="3"/>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C9B8BF" id="_x0000_t202" coordsize="21600,21600" o:spt="202" path="m,l,21600r21600,l21600,xe">
              <v:stroke joinstyle="miter"/>
              <v:path gradientshapeok="t" o:connecttype="rect"/>
            </v:shapetype>
            <v:shape id="Casella di testo 2" o:spid="_x0000_s1026" type="#_x0000_t202" style="position:absolute;margin-left:316.05pt;margin-top:1.7pt;width:210.25pt;height:52.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" filled="f" stroked="f">
              <v:textbox>
                <w:txbxContent>
                  <w:p w14:paraId="23C38C91" w14:textId="2C5D7BA4" w:rsidR="00E70EF2" w:rsidRPr="00D21B06" w:rsidRDefault="00E70EF2" w:rsidP="006112A3">
                    <w:pPr>
                      <w:spacing w:after="0" w:line="180" w:lineRule="exact"/>
                      <w:rPr>
                        <w:rFonts w:ascii="Arial Narrow" w:hAnsi="Arial Narrow" w:cs="Arial"/>
                        <w:b/>
                        <w:color w:val="7F7F7F" w:themeColor="text1" w:themeTint="80"/>
                        <w:spacing w:val="3"/>
                        <w:sz w:val="18"/>
                        <w:szCs w:val="18"/>
                      </w:rPr>
                    </w:pPr>
                    <w:r w:rsidRPr="00D21B06">
                      <w:rPr>
                        <w:rFonts w:ascii="Arial Narrow" w:hAnsi="Arial Narrow" w:cs="Arial"/>
                        <w:b/>
                        <w:color w:val="7F7F7F" w:themeColor="text1" w:themeTint="80"/>
                        <w:spacing w:val="3"/>
                        <w:sz w:val="18"/>
                        <w:szCs w:val="18"/>
                      </w:rPr>
                      <w:t>UFFICIO STAMPA</w:t>
                    </w:r>
                    <w:r w:rsidR="003A6BD8">
                      <w:rPr>
                        <w:rFonts w:ascii="Arial Narrow" w:hAnsi="Arial Narrow" w:cs="Arial"/>
                        <w:b/>
                        <w:color w:val="7F7F7F" w:themeColor="text1" w:themeTint="80"/>
                        <w:spacing w:val="3"/>
                        <w:sz w:val="18"/>
                        <w:szCs w:val="18"/>
                      </w:rPr>
                      <w:t xml:space="preserve"> MAGNETTI BUILDING</w:t>
                    </w:r>
                  </w:p>
                  <w:p w14:paraId="2D66E8D3" w14:textId="6F1E95ED" w:rsidR="00E70EF2" w:rsidRDefault="00C67A11" w:rsidP="006112A3">
                    <w:pPr>
                      <w:spacing w:after="0" w:line="180" w:lineRule="exact"/>
                      <w:rPr>
                        <w:rFonts w:ascii="Arial Narrow" w:hAnsi="Arial Narrow" w:cs="Arial"/>
                        <w:color w:val="7F7F7F" w:themeColor="text1" w:themeTint="80"/>
                        <w:spacing w:val="3"/>
                        <w:sz w:val="17"/>
                        <w:szCs w:val="17"/>
                      </w:rPr>
                    </w:pPr>
                    <w:r w:rsidRPr="00DF48FA">
                      <w:rPr>
                        <w:rFonts w:ascii="Arial Narrow" w:hAnsi="Arial Narrow" w:cs="Arial"/>
                        <w:color w:val="7F7F7F" w:themeColor="text1" w:themeTint="80"/>
                        <w:spacing w:val="3"/>
                        <w:sz w:val="17"/>
                        <w:szCs w:val="17"/>
                      </w:rPr>
                      <w:t xml:space="preserve">Via Don Angelo </w:t>
                    </w:r>
                    <w:proofErr w:type="spellStart"/>
                    <w:r>
                      <w:rPr>
                        <w:rFonts w:ascii="Arial Narrow" w:hAnsi="Arial Narrow" w:cs="Arial"/>
                        <w:color w:val="7F7F7F" w:themeColor="text1" w:themeTint="80"/>
                        <w:spacing w:val="3"/>
                        <w:sz w:val="17"/>
                        <w:szCs w:val="17"/>
                      </w:rPr>
                      <w:t>Pedrinelli</w:t>
                    </w:r>
                    <w:proofErr w:type="spellEnd"/>
                    <w:r>
                      <w:rPr>
                        <w:rFonts w:ascii="Arial Narrow" w:hAnsi="Arial Narrow" w:cs="Arial"/>
                        <w:color w:val="7F7F7F" w:themeColor="text1" w:themeTint="80"/>
                        <w:spacing w:val="3"/>
                        <w:sz w:val="17"/>
                        <w:szCs w:val="17"/>
                      </w:rPr>
                      <w:t>, 118 - Carvico (</w:t>
                    </w:r>
                    <w:proofErr w:type="gramStart"/>
                    <w:r>
                      <w:rPr>
                        <w:rFonts w:ascii="Arial Narrow" w:hAnsi="Arial Narrow" w:cs="Arial"/>
                        <w:color w:val="7F7F7F" w:themeColor="text1" w:themeTint="80"/>
                        <w:spacing w:val="3"/>
                        <w:sz w:val="17"/>
                        <w:szCs w:val="17"/>
                      </w:rPr>
                      <w:t xml:space="preserve">BG) </w:t>
                    </w:r>
                    <w:r w:rsidRPr="00DF48FA">
                      <w:rPr>
                        <w:rFonts w:ascii="Arial Narrow" w:hAnsi="Arial Narrow" w:cs="Arial"/>
                        <w:color w:val="7F7F7F" w:themeColor="text1" w:themeTint="80"/>
                        <w:spacing w:val="3"/>
                        <w:sz w:val="17"/>
                        <w:szCs w:val="17"/>
                      </w:rPr>
                      <w:t xml:space="preserve"> </w:t>
                    </w:r>
                    <w:hyperlink r:id="rId2" w:history="1">
                      <w:r w:rsidR="003A6BD8" w:rsidRPr="004B022B">
                        <w:rPr>
                          <w:rStyle w:val="Collegamentoipertestuale"/>
                          <w:rFonts w:ascii="Arial Narrow" w:hAnsi="Arial Narrow" w:cs="Arial"/>
                          <w:spacing w:val="3"/>
                          <w:sz w:val="17"/>
                          <w:szCs w:val="17"/>
                        </w:rPr>
                        <w:t>r.magrino@magnetti.it</w:t>
                      </w:r>
                      <w:proofErr w:type="gramEnd"/>
                    </w:hyperlink>
                  </w:p>
                  <w:p w14:paraId="71729D52" w14:textId="77777777" w:rsidR="003A6BD8" w:rsidRPr="00DF48FA" w:rsidRDefault="003A6BD8" w:rsidP="006112A3">
                    <w:pPr>
                      <w:spacing w:after="0" w:line="180" w:lineRule="exact"/>
                      <w:rPr>
                        <w:rFonts w:ascii="Arial Narrow" w:hAnsi="Arial Narrow" w:cs="Arial"/>
                        <w:color w:val="7F7F7F" w:themeColor="text1" w:themeTint="80"/>
                        <w:spacing w:val="3"/>
                        <w:sz w:val="17"/>
                        <w:szCs w:val="17"/>
                      </w:rPr>
                    </w:pPr>
                  </w:p>
                  <w:p w14:paraId="5FFEBED7" w14:textId="77777777" w:rsidR="00E70EF2" w:rsidRPr="00DF48FA" w:rsidRDefault="00E70EF2" w:rsidP="006112A3">
                    <w:pPr>
                      <w:spacing w:after="0" w:line="180" w:lineRule="exact"/>
                      <w:rPr>
                        <w:rFonts w:ascii="Arial Narrow" w:hAnsi="Arial Narrow" w:cs="Arial"/>
                        <w:color w:val="7F7F7F" w:themeColor="text1" w:themeTint="80"/>
                        <w:spacing w:val="3"/>
                        <w:sz w:val="14"/>
                        <w:szCs w:val="14"/>
                      </w:rPr>
                    </w:pPr>
                  </w:p>
                </w:txbxContent>
              </v:textbox>
            </v:shape>
          </w:pict>
        </mc:Fallback>
      </mc:AlternateContent>
    </w:r>
    <w:r w:rsidR="00E70EF2">
      <w:rPr>
        <w:noProof/>
        <w:lang w:eastAsia="it-IT"/>
      </w:rPr>
      <mc:AlternateContent>
        <mc:Choice Requires="wps">
          <w:drawing>
            <wp:anchor distT="0" distB="0" distL="114300" distR="114300" simplePos="0" relativeHeight="251663360" behindDoc="0" locked="0" layoutInCell="1" allowOverlap="1" wp14:anchorId="3CCCFFBC" wp14:editId="3BFC2897">
              <wp:simplePos x="0" y="0"/>
              <wp:positionH relativeFrom="column">
                <wp:posOffset>406400</wp:posOffset>
              </wp:positionH>
              <wp:positionV relativeFrom="paragraph">
                <wp:posOffset>46990</wp:posOffset>
              </wp:positionV>
              <wp:extent cx="2222500" cy="664845"/>
              <wp:effectExtent l="0" t="0" r="0" b="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0" cy="664845"/>
                      </a:xfrm>
                      <a:prstGeom prst="rect">
                        <a:avLst/>
                      </a:prstGeom>
                      <a:noFill/>
                      <a:ln w="9525">
                        <a:noFill/>
                        <a:miter lim="800000"/>
                        <a:headEnd/>
                        <a:tailEnd/>
                      </a:ln>
                    </wps:spPr>
                    <wps:txbx>
                      <w:txbxContent>
                        <w:p w14:paraId="252F4A47" w14:textId="77777777" w:rsidR="00E70EF2" w:rsidRDefault="00E70EF2" w:rsidP="006112A3">
                          <w:pPr>
                            <w:spacing w:after="0"/>
                            <w:rPr>
                              <w:rFonts w:ascii="Arial Narrow" w:hAnsi="Arial Narrow" w:cs="Arial"/>
                              <w:color w:val="7F7F7F" w:themeColor="text1" w:themeTint="80"/>
                              <w:spacing w:val="3"/>
                              <w:sz w:val="18"/>
                              <w:szCs w:val="18"/>
                              <w:lang w:val="en-GB"/>
                            </w:rPr>
                          </w:pPr>
                          <w:r w:rsidRPr="00DF48FA">
                            <w:rPr>
                              <w:rFonts w:ascii="Arial Narrow" w:hAnsi="Arial Narrow" w:cs="Arial"/>
                              <w:b/>
                              <w:color w:val="7F7F7F" w:themeColor="text1" w:themeTint="80"/>
                              <w:spacing w:val="3"/>
                              <w:sz w:val="18"/>
                              <w:szCs w:val="18"/>
                              <w:lang w:val="en-US"/>
                            </w:rPr>
                            <w:t xml:space="preserve">MAGNETTI BUILDING S.p.A.     </w:t>
                          </w:r>
                          <w:r w:rsidRPr="00DF48FA">
                            <w:rPr>
                              <w:rFonts w:ascii="Arial Narrow" w:hAnsi="Arial Narrow" w:cs="Arial"/>
                              <w:color w:val="7F7F7F" w:themeColor="text1" w:themeTint="80"/>
                              <w:spacing w:val="3"/>
                              <w:sz w:val="18"/>
                              <w:szCs w:val="18"/>
                              <w:lang w:val="en-GB"/>
                            </w:rPr>
                            <w:t xml:space="preserve">  </w:t>
                          </w:r>
                        </w:p>
                        <w:p w14:paraId="224154D8" w14:textId="77777777" w:rsidR="00E70EF2" w:rsidRPr="00DF48FA" w:rsidRDefault="00E70EF2" w:rsidP="006112A3">
                          <w:pPr>
                            <w:spacing w:after="0"/>
                            <w:rPr>
                              <w:rFonts w:ascii="Arial Narrow" w:hAnsi="Arial Narrow" w:cs="Arial"/>
                              <w:color w:val="7F7F7F" w:themeColor="text1" w:themeTint="80"/>
                              <w:spacing w:val="3"/>
                              <w:sz w:val="14"/>
                              <w:szCs w:val="14"/>
                            </w:rPr>
                          </w:pPr>
                          <w:r w:rsidRPr="00DF48FA">
                            <w:rPr>
                              <w:rFonts w:ascii="Arial Narrow" w:hAnsi="Arial Narrow" w:cs="Arial"/>
                              <w:color w:val="7F7F7F" w:themeColor="text1" w:themeTint="80"/>
                              <w:spacing w:val="3"/>
                              <w:sz w:val="17"/>
                              <w:szCs w:val="17"/>
                            </w:rPr>
                            <w:t xml:space="preserve">Via Don Angelo </w:t>
                          </w:r>
                          <w:proofErr w:type="spellStart"/>
                          <w:r>
                            <w:rPr>
                              <w:rFonts w:ascii="Arial Narrow" w:hAnsi="Arial Narrow" w:cs="Arial"/>
                              <w:color w:val="7F7F7F" w:themeColor="text1" w:themeTint="80"/>
                              <w:spacing w:val="3"/>
                              <w:sz w:val="17"/>
                              <w:szCs w:val="17"/>
                            </w:rPr>
                            <w:t>Pedrinelli</w:t>
                          </w:r>
                          <w:proofErr w:type="spellEnd"/>
                          <w:r>
                            <w:rPr>
                              <w:rFonts w:ascii="Arial Narrow" w:hAnsi="Arial Narrow" w:cs="Arial"/>
                              <w:color w:val="7F7F7F" w:themeColor="text1" w:themeTint="80"/>
                              <w:spacing w:val="3"/>
                              <w:sz w:val="17"/>
                              <w:szCs w:val="17"/>
                            </w:rPr>
                            <w:t>, 118 - Carvico (</w:t>
                          </w:r>
                          <w:proofErr w:type="gramStart"/>
                          <w:r>
                            <w:rPr>
                              <w:rFonts w:ascii="Arial Narrow" w:hAnsi="Arial Narrow" w:cs="Arial"/>
                              <w:color w:val="7F7F7F" w:themeColor="text1" w:themeTint="80"/>
                              <w:spacing w:val="3"/>
                              <w:sz w:val="17"/>
                              <w:szCs w:val="17"/>
                            </w:rPr>
                            <w:t xml:space="preserve">BG) </w:t>
                          </w:r>
                          <w:r w:rsidRPr="00DF48FA">
                            <w:rPr>
                              <w:rFonts w:ascii="Arial Narrow" w:hAnsi="Arial Narrow" w:cs="Arial"/>
                              <w:color w:val="7F7F7F" w:themeColor="text1" w:themeTint="80"/>
                              <w:spacing w:val="3"/>
                              <w:sz w:val="17"/>
                              <w:szCs w:val="17"/>
                            </w:rPr>
                            <w:t xml:space="preserve"> Tel.</w:t>
                          </w:r>
                          <w:proofErr w:type="gramEnd"/>
                          <w:r w:rsidRPr="00DF48FA">
                            <w:rPr>
                              <w:rFonts w:ascii="Arial Narrow" w:hAnsi="Arial Narrow" w:cs="Arial"/>
                              <w:color w:val="7F7F7F" w:themeColor="text1" w:themeTint="80"/>
                              <w:spacing w:val="3"/>
                              <w:sz w:val="17"/>
                              <w:szCs w:val="17"/>
                            </w:rPr>
                            <w:t xml:space="preserve"> 0354 383 311 - Fax 035 794 230 </w:t>
                          </w:r>
                        </w:p>
                        <w:p w14:paraId="3F60AE26" w14:textId="77777777" w:rsidR="00E70EF2" w:rsidRPr="00DF48FA" w:rsidRDefault="00E70EF2" w:rsidP="00E374D5">
                          <w:pPr>
                            <w:spacing w:after="0" w:line="180" w:lineRule="exact"/>
                            <w:rPr>
                              <w:rFonts w:ascii="Arial Narrow" w:hAnsi="Arial Narrow" w:cs="Arial"/>
                              <w:color w:val="7F7F7F" w:themeColor="text1" w:themeTint="80"/>
                              <w:spacing w:val="3"/>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CFFBC" id="_x0000_s1027" type="#_x0000_t202" style="position:absolute;margin-left:32pt;margin-top:3.7pt;width:175pt;height:5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" filled="f" stroked="f">
              <v:textbox>
                <w:txbxContent>
                  <w:p w14:paraId="252F4A47" w14:textId="77777777" w:rsidR="00E70EF2" w:rsidRDefault="00E70EF2" w:rsidP="006112A3">
                    <w:pPr>
                      <w:spacing w:after="0"/>
                      <w:rPr>
                        <w:rFonts w:ascii="Arial Narrow" w:hAnsi="Arial Narrow" w:cs="Arial"/>
                        <w:color w:val="7F7F7F" w:themeColor="text1" w:themeTint="80"/>
                        <w:spacing w:val="3"/>
                        <w:sz w:val="18"/>
                        <w:szCs w:val="18"/>
                        <w:lang w:val="en-GB"/>
                      </w:rPr>
                    </w:pPr>
                    <w:r w:rsidRPr="00DF48FA">
                      <w:rPr>
                        <w:rFonts w:ascii="Arial Narrow" w:hAnsi="Arial Narrow" w:cs="Arial"/>
                        <w:b/>
                        <w:color w:val="7F7F7F" w:themeColor="text1" w:themeTint="80"/>
                        <w:spacing w:val="3"/>
                        <w:sz w:val="18"/>
                        <w:szCs w:val="18"/>
                        <w:lang w:val="en-US"/>
                      </w:rPr>
                      <w:t xml:space="preserve">MAGNETTI BUILDING S.p.A.     </w:t>
                    </w:r>
                    <w:r w:rsidRPr="00DF48FA">
                      <w:rPr>
                        <w:rFonts w:ascii="Arial Narrow" w:hAnsi="Arial Narrow" w:cs="Arial"/>
                        <w:color w:val="7F7F7F" w:themeColor="text1" w:themeTint="80"/>
                        <w:spacing w:val="3"/>
                        <w:sz w:val="18"/>
                        <w:szCs w:val="18"/>
                        <w:lang w:val="en-GB"/>
                      </w:rPr>
                      <w:t xml:space="preserve">  </w:t>
                    </w:r>
                  </w:p>
                  <w:p w14:paraId="224154D8" w14:textId="77777777" w:rsidR="00E70EF2" w:rsidRPr="00DF48FA" w:rsidRDefault="00E70EF2" w:rsidP="006112A3">
                    <w:pPr>
                      <w:spacing w:after="0"/>
                      <w:rPr>
                        <w:rFonts w:ascii="Arial Narrow" w:hAnsi="Arial Narrow" w:cs="Arial"/>
                        <w:color w:val="7F7F7F" w:themeColor="text1" w:themeTint="80"/>
                        <w:spacing w:val="3"/>
                        <w:sz w:val="14"/>
                        <w:szCs w:val="14"/>
                      </w:rPr>
                    </w:pPr>
                    <w:r w:rsidRPr="00DF48FA">
                      <w:rPr>
                        <w:rFonts w:ascii="Arial Narrow" w:hAnsi="Arial Narrow" w:cs="Arial"/>
                        <w:color w:val="7F7F7F" w:themeColor="text1" w:themeTint="80"/>
                        <w:spacing w:val="3"/>
                        <w:sz w:val="17"/>
                        <w:szCs w:val="17"/>
                      </w:rPr>
                      <w:t xml:space="preserve">Via Don Angelo </w:t>
                    </w:r>
                    <w:proofErr w:type="spellStart"/>
                    <w:r>
                      <w:rPr>
                        <w:rFonts w:ascii="Arial Narrow" w:hAnsi="Arial Narrow" w:cs="Arial"/>
                        <w:color w:val="7F7F7F" w:themeColor="text1" w:themeTint="80"/>
                        <w:spacing w:val="3"/>
                        <w:sz w:val="17"/>
                        <w:szCs w:val="17"/>
                      </w:rPr>
                      <w:t>Pedrinelli</w:t>
                    </w:r>
                    <w:proofErr w:type="spellEnd"/>
                    <w:r>
                      <w:rPr>
                        <w:rFonts w:ascii="Arial Narrow" w:hAnsi="Arial Narrow" w:cs="Arial"/>
                        <w:color w:val="7F7F7F" w:themeColor="text1" w:themeTint="80"/>
                        <w:spacing w:val="3"/>
                        <w:sz w:val="17"/>
                        <w:szCs w:val="17"/>
                      </w:rPr>
                      <w:t>, 118 - Carvico (</w:t>
                    </w:r>
                    <w:proofErr w:type="gramStart"/>
                    <w:r>
                      <w:rPr>
                        <w:rFonts w:ascii="Arial Narrow" w:hAnsi="Arial Narrow" w:cs="Arial"/>
                        <w:color w:val="7F7F7F" w:themeColor="text1" w:themeTint="80"/>
                        <w:spacing w:val="3"/>
                        <w:sz w:val="17"/>
                        <w:szCs w:val="17"/>
                      </w:rPr>
                      <w:t xml:space="preserve">BG) </w:t>
                    </w:r>
                    <w:r w:rsidRPr="00DF48FA">
                      <w:rPr>
                        <w:rFonts w:ascii="Arial Narrow" w:hAnsi="Arial Narrow" w:cs="Arial"/>
                        <w:color w:val="7F7F7F" w:themeColor="text1" w:themeTint="80"/>
                        <w:spacing w:val="3"/>
                        <w:sz w:val="17"/>
                        <w:szCs w:val="17"/>
                      </w:rPr>
                      <w:t xml:space="preserve"> Tel.</w:t>
                    </w:r>
                    <w:proofErr w:type="gramEnd"/>
                    <w:r w:rsidRPr="00DF48FA">
                      <w:rPr>
                        <w:rFonts w:ascii="Arial Narrow" w:hAnsi="Arial Narrow" w:cs="Arial"/>
                        <w:color w:val="7F7F7F" w:themeColor="text1" w:themeTint="80"/>
                        <w:spacing w:val="3"/>
                        <w:sz w:val="17"/>
                        <w:szCs w:val="17"/>
                      </w:rPr>
                      <w:t xml:space="preserve"> 0354 383 311 - Fax 035 794 230 </w:t>
                    </w:r>
                  </w:p>
                  <w:p w14:paraId="3F60AE26" w14:textId="77777777" w:rsidR="00E70EF2" w:rsidRPr="00DF48FA" w:rsidRDefault="00E70EF2" w:rsidP="00E374D5">
                    <w:pPr>
                      <w:spacing w:after="0" w:line="180" w:lineRule="exact"/>
                      <w:rPr>
                        <w:rFonts w:ascii="Arial Narrow" w:hAnsi="Arial Narrow" w:cs="Arial"/>
                        <w:color w:val="7F7F7F" w:themeColor="text1" w:themeTint="80"/>
                        <w:spacing w:val="3"/>
                        <w:sz w:val="14"/>
                        <w:szCs w:val="14"/>
                      </w:rPr>
                    </w:pPr>
                  </w:p>
                </w:txbxContent>
              </v:textbox>
            </v:shape>
          </w:pict>
        </mc:Fallback>
      </mc:AlternateContent>
    </w:r>
  </w:p>
  <w:p w14:paraId="6844F90E" w14:textId="77777777" w:rsidR="00E70EF2" w:rsidRDefault="00E70EF2">
    <w:pPr>
      <w:pStyle w:val="Pidipagina"/>
    </w:pPr>
  </w:p>
  <w:p w14:paraId="39136CF2" w14:textId="77777777" w:rsidR="00E70EF2" w:rsidRDefault="00E70EF2">
    <w:pPr>
      <w:pStyle w:val="Pidipagina"/>
    </w:pPr>
  </w:p>
  <w:p w14:paraId="3947581B" w14:textId="77777777" w:rsidR="00E70EF2" w:rsidRDefault="00E70EF2">
    <w:pPr>
      <w:pStyle w:val="Pidipagina"/>
    </w:pPr>
    <w:r>
      <w:rPr>
        <w:noProof/>
        <w:lang w:eastAsia="it-IT"/>
      </w:rPr>
      <mc:AlternateContent>
        <mc:Choice Requires="wps">
          <w:drawing>
            <wp:anchor distT="0" distB="0" distL="114300" distR="114300" simplePos="0" relativeHeight="251661312" behindDoc="0" locked="0" layoutInCell="1" allowOverlap="1" wp14:anchorId="45D3BC03" wp14:editId="66E099AD">
              <wp:simplePos x="0" y="0"/>
              <wp:positionH relativeFrom="column">
                <wp:posOffset>-720090</wp:posOffset>
              </wp:positionH>
              <wp:positionV relativeFrom="paragraph">
                <wp:posOffset>-422910</wp:posOffset>
              </wp:positionV>
              <wp:extent cx="1134745" cy="1043940"/>
              <wp:effectExtent l="0" t="0" r="0" b="0"/>
              <wp:wrapNone/>
              <wp:docPr id="1" name="Trapezi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4745" cy="1043940"/>
                      </a:xfrm>
                      <a:custGeom>
                        <a:avLst/>
                        <a:gdLst>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6012"/>
                          <a:gd name="connsiteY0" fmla="*/ 1032510 h 1032510"/>
                          <a:gd name="connsiteX1" fmla="*/ 2860 w 1116012"/>
                          <a:gd name="connsiteY1" fmla="*/ 0 h 1032510"/>
                          <a:gd name="connsiteX2" fmla="*/ 1116010 w 1116012"/>
                          <a:gd name="connsiteY2" fmla="*/ 0 h 1032510"/>
                          <a:gd name="connsiteX3" fmla="*/ 844971 w 1116012"/>
                          <a:gd name="connsiteY3" fmla="*/ 1032510 h 1032510"/>
                          <a:gd name="connsiteX4" fmla="*/ 0 w 1116012"/>
                          <a:gd name="connsiteY4" fmla="*/ 1032510 h 1032510"/>
                          <a:gd name="connsiteX0" fmla="*/ 0 w 1116010"/>
                          <a:gd name="connsiteY0" fmla="*/ 1032510 h 1032510"/>
                          <a:gd name="connsiteX1" fmla="*/ 2860 w 1116010"/>
                          <a:gd name="connsiteY1" fmla="*/ 0 h 1032510"/>
                          <a:gd name="connsiteX2" fmla="*/ 1116010 w 1116010"/>
                          <a:gd name="connsiteY2" fmla="*/ 0 h 1032510"/>
                          <a:gd name="connsiteX3" fmla="*/ 844971 w 1116010"/>
                          <a:gd name="connsiteY3" fmla="*/ 1032510 h 1032510"/>
                          <a:gd name="connsiteX4" fmla="*/ 0 w 1116010"/>
                          <a:gd name="connsiteY4" fmla="*/ 1032510 h 1032510"/>
                          <a:gd name="connsiteX0" fmla="*/ 0 w 1116010"/>
                          <a:gd name="connsiteY0" fmla="*/ 1032510 h 1032510"/>
                          <a:gd name="connsiteX1" fmla="*/ 2860 w 1116010"/>
                          <a:gd name="connsiteY1" fmla="*/ 0 h 1032510"/>
                          <a:gd name="connsiteX2" fmla="*/ 1116010 w 1116010"/>
                          <a:gd name="connsiteY2" fmla="*/ 0 h 1032510"/>
                          <a:gd name="connsiteX3" fmla="*/ 130691 w 1116010"/>
                          <a:gd name="connsiteY3" fmla="*/ 1032510 h 1032510"/>
                          <a:gd name="connsiteX4" fmla="*/ 0 w 1116010"/>
                          <a:gd name="connsiteY4" fmla="*/ 1032510 h 1032510"/>
                          <a:gd name="connsiteX0" fmla="*/ 275 w 1116285"/>
                          <a:gd name="connsiteY0" fmla="*/ 1032510 h 1032510"/>
                          <a:gd name="connsiteX1" fmla="*/ 275 w 1116285"/>
                          <a:gd name="connsiteY1" fmla="*/ 0 h 1032510"/>
                          <a:gd name="connsiteX2" fmla="*/ 1116285 w 1116285"/>
                          <a:gd name="connsiteY2" fmla="*/ 0 h 1032510"/>
                          <a:gd name="connsiteX3" fmla="*/ 130966 w 1116285"/>
                          <a:gd name="connsiteY3" fmla="*/ 1032510 h 1032510"/>
                          <a:gd name="connsiteX4" fmla="*/ 275 w 1116285"/>
                          <a:gd name="connsiteY4" fmla="*/ 1032510 h 1032510"/>
                          <a:gd name="connsiteX0" fmla="*/ 275 w 1116285"/>
                          <a:gd name="connsiteY0" fmla="*/ 1032510 h 1032510"/>
                          <a:gd name="connsiteX1" fmla="*/ 275 w 1116285"/>
                          <a:gd name="connsiteY1" fmla="*/ 0 h 1032510"/>
                          <a:gd name="connsiteX2" fmla="*/ 1116285 w 1116285"/>
                          <a:gd name="connsiteY2" fmla="*/ 0 h 1032510"/>
                          <a:gd name="connsiteX3" fmla="*/ 116728 w 1116285"/>
                          <a:gd name="connsiteY3" fmla="*/ 1032510 h 1032510"/>
                          <a:gd name="connsiteX4" fmla="*/ 275 w 1116285"/>
                          <a:gd name="connsiteY4" fmla="*/ 1032510 h 10325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16285" h="1032510">
                            <a:moveTo>
                              <a:pt x="275" y="1032510"/>
                            </a:moveTo>
                            <a:cubicBezTo>
                              <a:pt x="1228" y="688340"/>
                              <a:pt x="-678" y="344170"/>
                              <a:pt x="275" y="0"/>
                            </a:cubicBezTo>
                            <a:lnTo>
                              <a:pt x="1116285" y="0"/>
                            </a:lnTo>
                            <a:lnTo>
                              <a:pt x="116728" y="1032510"/>
                            </a:lnTo>
                            <a:lnTo>
                              <a:pt x="275" y="1032510"/>
                            </a:lnTo>
                            <a:close/>
                          </a:path>
                        </a:pathLst>
                      </a:custGeom>
                      <a:solidFill>
                        <a:srgbClr val="DDDDDD"/>
                      </a:solidFill>
                      <a:ln w="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939F2E4" id="Trapezio 1" o:spid="_x0000_s1026" style="position:absolute;margin-left:-56.7pt;margin-top:-33.3pt;width:89.35pt;height:8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116285,103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" path="m275,1032510c1228,688340,-678,344170,275,l1116285,,116728,1032510r-116453,xe" fillcolor="#ddd" stroked="f" strokeweight="0">
              <v:path arrowok="t" o:connecttype="custom" o:connectlocs="280,1043940;280,0;1134745,0;118658,1043940;280,1043940" o:connectangles="0,0,0,0,0"/>
            </v:shape>
          </w:pict>
        </mc:Fallback>
      </mc:AlternateContent>
    </w:r>
    <w:r>
      <w:rPr>
        <w:noProof/>
        <w:lang w:eastAsia="it-IT"/>
      </w:rPr>
      <mc:AlternateContent>
        <mc:Choice Requires="wps">
          <w:drawing>
            <wp:anchor distT="0" distB="0" distL="114300" distR="114300" simplePos="0" relativeHeight="251662336" behindDoc="0" locked="0" layoutInCell="1" allowOverlap="1" wp14:anchorId="517472D7" wp14:editId="7B6678A5">
              <wp:simplePos x="0" y="0"/>
              <wp:positionH relativeFrom="column">
                <wp:posOffset>-81915</wp:posOffset>
              </wp:positionH>
              <wp:positionV relativeFrom="paragraph">
                <wp:posOffset>215265</wp:posOffset>
              </wp:positionV>
              <wp:extent cx="6926580" cy="405765"/>
              <wp:effectExtent l="0" t="0" r="0" b="0"/>
              <wp:wrapNone/>
              <wp:docPr id="5" name="Trapezi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6926580" cy="405765"/>
                      </a:xfrm>
                      <a:custGeom>
                        <a:avLst/>
                        <a:gdLst>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8870"/>
                          <a:gd name="connsiteY0" fmla="*/ 1032510 h 1032510"/>
                          <a:gd name="connsiteX1" fmla="*/ 2860 w 1118870"/>
                          <a:gd name="connsiteY1" fmla="*/ 0 h 1032510"/>
                          <a:gd name="connsiteX2" fmla="*/ 1116010 w 1118870"/>
                          <a:gd name="connsiteY2" fmla="*/ 0 h 1032510"/>
                          <a:gd name="connsiteX3" fmla="*/ 1118870 w 1118870"/>
                          <a:gd name="connsiteY3" fmla="*/ 1032510 h 1032510"/>
                          <a:gd name="connsiteX4" fmla="*/ 0 w 1118870"/>
                          <a:gd name="connsiteY4" fmla="*/ 1032510 h 1032510"/>
                          <a:gd name="connsiteX0" fmla="*/ 0 w 1116012"/>
                          <a:gd name="connsiteY0" fmla="*/ 1032510 h 1032510"/>
                          <a:gd name="connsiteX1" fmla="*/ 2860 w 1116012"/>
                          <a:gd name="connsiteY1" fmla="*/ 0 h 1032510"/>
                          <a:gd name="connsiteX2" fmla="*/ 1116010 w 1116012"/>
                          <a:gd name="connsiteY2" fmla="*/ 0 h 1032510"/>
                          <a:gd name="connsiteX3" fmla="*/ 844971 w 1116012"/>
                          <a:gd name="connsiteY3" fmla="*/ 1032510 h 1032510"/>
                          <a:gd name="connsiteX4" fmla="*/ 0 w 1116012"/>
                          <a:gd name="connsiteY4" fmla="*/ 1032510 h 1032510"/>
                          <a:gd name="connsiteX0" fmla="*/ 0 w 1116010"/>
                          <a:gd name="connsiteY0" fmla="*/ 1032510 h 1032510"/>
                          <a:gd name="connsiteX1" fmla="*/ 2860 w 1116010"/>
                          <a:gd name="connsiteY1" fmla="*/ 0 h 1032510"/>
                          <a:gd name="connsiteX2" fmla="*/ 1116010 w 1116010"/>
                          <a:gd name="connsiteY2" fmla="*/ 0 h 1032510"/>
                          <a:gd name="connsiteX3" fmla="*/ 844971 w 1116010"/>
                          <a:gd name="connsiteY3" fmla="*/ 1032510 h 1032510"/>
                          <a:gd name="connsiteX4" fmla="*/ 0 w 1116010"/>
                          <a:gd name="connsiteY4" fmla="*/ 1032510 h 1032510"/>
                          <a:gd name="connsiteX0" fmla="*/ 0 w 1116010"/>
                          <a:gd name="connsiteY0" fmla="*/ 1032510 h 1032510"/>
                          <a:gd name="connsiteX1" fmla="*/ 2860 w 1116010"/>
                          <a:gd name="connsiteY1" fmla="*/ 0 h 1032510"/>
                          <a:gd name="connsiteX2" fmla="*/ 1116010 w 1116010"/>
                          <a:gd name="connsiteY2" fmla="*/ 0 h 1032510"/>
                          <a:gd name="connsiteX3" fmla="*/ 130691 w 1116010"/>
                          <a:gd name="connsiteY3" fmla="*/ 1032510 h 1032510"/>
                          <a:gd name="connsiteX4" fmla="*/ 0 w 1116010"/>
                          <a:gd name="connsiteY4" fmla="*/ 1032510 h 1032510"/>
                          <a:gd name="connsiteX0" fmla="*/ 275 w 1116285"/>
                          <a:gd name="connsiteY0" fmla="*/ 1032510 h 1032510"/>
                          <a:gd name="connsiteX1" fmla="*/ 275 w 1116285"/>
                          <a:gd name="connsiteY1" fmla="*/ 0 h 1032510"/>
                          <a:gd name="connsiteX2" fmla="*/ 1116285 w 1116285"/>
                          <a:gd name="connsiteY2" fmla="*/ 0 h 1032510"/>
                          <a:gd name="connsiteX3" fmla="*/ 130966 w 1116285"/>
                          <a:gd name="connsiteY3" fmla="*/ 1032510 h 1032510"/>
                          <a:gd name="connsiteX4" fmla="*/ 275 w 1116285"/>
                          <a:gd name="connsiteY4" fmla="*/ 1032510 h 1032510"/>
                          <a:gd name="connsiteX0" fmla="*/ 275 w 1116285"/>
                          <a:gd name="connsiteY0" fmla="*/ 1032510 h 1032513"/>
                          <a:gd name="connsiteX1" fmla="*/ 275 w 1116285"/>
                          <a:gd name="connsiteY1" fmla="*/ 0 h 1032513"/>
                          <a:gd name="connsiteX2" fmla="*/ 1116285 w 1116285"/>
                          <a:gd name="connsiteY2" fmla="*/ 0 h 1032513"/>
                          <a:gd name="connsiteX3" fmla="*/ 1057313 w 1116285"/>
                          <a:gd name="connsiteY3" fmla="*/ 1032513 h 1032513"/>
                          <a:gd name="connsiteX4" fmla="*/ 275 w 1116285"/>
                          <a:gd name="connsiteY4" fmla="*/ 1032510 h 1032513"/>
                          <a:gd name="connsiteX0" fmla="*/ 275 w 1116285"/>
                          <a:gd name="connsiteY0" fmla="*/ 1032510 h 1032516"/>
                          <a:gd name="connsiteX1" fmla="*/ 275 w 1116285"/>
                          <a:gd name="connsiteY1" fmla="*/ 0 h 1032516"/>
                          <a:gd name="connsiteX2" fmla="*/ 1116285 w 1116285"/>
                          <a:gd name="connsiteY2" fmla="*/ 0 h 1032516"/>
                          <a:gd name="connsiteX3" fmla="*/ 1053957 w 1116285"/>
                          <a:gd name="connsiteY3" fmla="*/ 1032516 h 1032516"/>
                          <a:gd name="connsiteX4" fmla="*/ 275 w 1116285"/>
                          <a:gd name="connsiteY4" fmla="*/ 1032510 h 1032516"/>
                          <a:gd name="connsiteX0" fmla="*/ 275 w 1116285"/>
                          <a:gd name="connsiteY0" fmla="*/ 1032510 h 1032519"/>
                          <a:gd name="connsiteX1" fmla="*/ 275 w 1116285"/>
                          <a:gd name="connsiteY1" fmla="*/ 0 h 1032519"/>
                          <a:gd name="connsiteX2" fmla="*/ 1116285 w 1116285"/>
                          <a:gd name="connsiteY2" fmla="*/ 0 h 1032519"/>
                          <a:gd name="connsiteX3" fmla="*/ 1052412 w 1116285"/>
                          <a:gd name="connsiteY3" fmla="*/ 1032519 h 1032519"/>
                          <a:gd name="connsiteX4" fmla="*/ 275 w 1116285"/>
                          <a:gd name="connsiteY4" fmla="*/ 1032510 h 10325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116285" h="1032519">
                            <a:moveTo>
                              <a:pt x="275" y="1032510"/>
                            </a:moveTo>
                            <a:cubicBezTo>
                              <a:pt x="1228" y="688340"/>
                              <a:pt x="-678" y="344170"/>
                              <a:pt x="275" y="0"/>
                            </a:cubicBezTo>
                            <a:lnTo>
                              <a:pt x="1116285" y="0"/>
                            </a:lnTo>
                            <a:lnTo>
                              <a:pt x="1052412" y="1032519"/>
                            </a:lnTo>
                            <a:lnTo>
                              <a:pt x="275" y="1032510"/>
                            </a:lnTo>
                            <a:close/>
                          </a:path>
                        </a:pathLst>
                      </a:custGeom>
                      <a:solidFill>
                        <a:srgbClr val="DDDDDD"/>
                      </a:solidFill>
                      <a:ln w="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4505D4" id="Trapezio 1" o:spid="_x0000_s1026" style="position:absolute;margin-left:-6.45pt;margin-top:16.95pt;width:545.4pt;height:31.95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16285,1032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" path="m275,1032510c1228,688340,-678,344170,275,l1116285,r-63873,1032519l275,1032510xe" fillcolor="#ddd" stroked="f" strokeweight="0">
              <v:path arrowok="t" o:connecttype="custom" o:connectlocs="1706,405761;1706,0;6926580,0;6530246,405765;1706,405761" o:connectangles="0,0,0,0,0"/>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7F911" w14:textId="77777777" w:rsidR="00480D2A" w:rsidRDefault="00480D2A" w:rsidP="00D67DFA">
      <w:pPr>
        <w:spacing w:after="0" w:line="240" w:lineRule="auto"/>
      </w:pPr>
      <w:r>
        <w:separator/>
      </w:r>
    </w:p>
  </w:footnote>
  <w:footnote w:type="continuationSeparator" w:id="0">
    <w:p w14:paraId="706DC962" w14:textId="77777777" w:rsidR="00480D2A" w:rsidRDefault="00480D2A" w:rsidP="00D67D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8F9B5" w14:textId="77777777" w:rsidR="00E70EF2" w:rsidRPr="00660299" w:rsidRDefault="00E70EF2" w:rsidP="006112A3">
    <w:pPr>
      <w:jc w:val="right"/>
      <w:rPr>
        <w:color w:val="595959" w:themeColor="text1" w:themeTint="A6"/>
        <w:sz w:val="24"/>
        <w:szCs w:val="24"/>
      </w:rPr>
    </w:pPr>
    <w:r>
      <w:rPr>
        <w:noProof/>
        <w:lang w:eastAsia="it-IT"/>
      </w:rPr>
      <w:drawing>
        <wp:anchor distT="0" distB="0" distL="114300" distR="114300" simplePos="0" relativeHeight="251666432" behindDoc="0" locked="0" layoutInCell="1" allowOverlap="1" wp14:anchorId="7034DFE8" wp14:editId="377EC59C">
          <wp:simplePos x="0" y="0"/>
          <wp:positionH relativeFrom="column">
            <wp:posOffset>-342900</wp:posOffset>
          </wp:positionH>
          <wp:positionV relativeFrom="paragraph">
            <wp:posOffset>221615</wp:posOffset>
          </wp:positionV>
          <wp:extent cx="2347595" cy="68580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7595" cy="685800"/>
                  </a:xfrm>
                  <a:prstGeom prst="rect">
                    <a:avLst/>
                  </a:prstGeom>
                  <a:noFill/>
                </pic:spPr>
              </pic:pic>
            </a:graphicData>
          </a:graphic>
        </wp:anchor>
      </w:drawing>
    </w:r>
    <w:r>
      <w:rPr>
        <w:color w:val="595959" w:themeColor="text1" w:themeTint="A6"/>
        <w:sz w:val="24"/>
        <w:szCs w:val="24"/>
      </w:rPr>
      <w:tab/>
    </w:r>
  </w:p>
  <w:p w14:paraId="73A0A25E" w14:textId="77777777" w:rsidR="00E70EF2" w:rsidRDefault="00E70EF2">
    <w:pPr>
      <w:pStyle w:val="Intestazione"/>
    </w:pPr>
  </w:p>
  <w:p w14:paraId="7481D5AC" w14:textId="77777777" w:rsidR="00E70EF2" w:rsidRDefault="00E70EF2" w:rsidP="006112A3">
    <w:pPr>
      <w:jc w:val="right"/>
      <w:rPr>
        <w:color w:val="7F7F7F" w:themeColor="text1" w:themeTint="80"/>
        <w:sz w:val="28"/>
        <w:szCs w:val="28"/>
      </w:rPr>
    </w:pPr>
  </w:p>
  <w:p w14:paraId="33EF2C7C" w14:textId="77777777" w:rsidR="00E70EF2" w:rsidRPr="00B15874" w:rsidRDefault="00E70EF2" w:rsidP="00B15874">
    <w:pPr>
      <w:jc w:val="right"/>
      <w:rPr>
        <w:color w:val="7F7F7F" w:themeColor="text1" w:themeTint="80"/>
        <w:sz w:val="28"/>
        <w:szCs w:val="28"/>
      </w:rPr>
    </w:pPr>
    <w:r>
      <w:rPr>
        <w:noProof/>
        <w:lang w:eastAsia="it-IT"/>
      </w:rPr>
      <mc:AlternateContent>
        <mc:Choice Requires="wps">
          <w:drawing>
            <wp:anchor distT="4294967295" distB="4294967295" distL="114300" distR="114300" simplePos="0" relativeHeight="251657216" behindDoc="0" locked="0" layoutInCell="1" allowOverlap="1" wp14:anchorId="156FD51B" wp14:editId="7E4F21B4">
              <wp:simplePos x="0" y="0"/>
              <wp:positionH relativeFrom="column">
                <wp:posOffset>-342265</wp:posOffset>
              </wp:positionH>
              <wp:positionV relativeFrom="paragraph">
                <wp:posOffset>247649</wp:posOffset>
              </wp:positionV>
              <wp:extent cx="6515100" cy="0"/>
              <wp:effectExtent l="0" t="0" r="0" b="0"/>
              <wp:wrapNone/>
              <wp:docPr id="3" name="Connettore 1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100" cy="0"/>
                      </a:xfrm>
                      <a:prstGeom prst="line">
                        <a:avLst/>
                      </a:prstGeom>
                      <a:ln cap="rnd">
                        <a:solidFill>
                          <a:srgbClr val="DDDDDD"/>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48B6533" id="Connettore 1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6.95pt,19.5pt" to="486.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" strokecolor="#ddd">
              <v:stroke endcap="round"/>
              <o:lock v:ext="edit" shapetype="f"/>
            </v:line>
          </w:pict>
        </mc:Fallback>
      </mc:AlternateContent>
    </w:r>
    <w:r w:rsidRPr="006112A3">
      <w:rPr>
        <w:color w:val="7F7F7F" w:themeColor="text1" w:themeTint="80"/>
        <w:sz w:val="28"/>
        <w:szCs w:val="28"/>
      </w:rPr>
      <w:t>COMUNICATO STAMPA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DFA"/>
    <w:rsid w:val="00011511"/>
    <w:rsid w:val="00013E04"/>
    <w:rsid w:val="000214F5"/>
    <w:rsid w:val="000271DB"/>
    <w:rsid w:val="000279D8"/>
    <w:rsid w:val="000315AA"/>
    <w:rsid w:val="0003528B"/>
    <w:rsid w:val="00052AAC"/>
    <w:rsid w:val="00055016"/>
    <w:rsid w:val="000574D7"/>
    <w:rsid w:val="00060504"/>
    <w:rsid w:val="00063781"/>
    <w:rsid w:val="00065E4A"/>
    <w:rsid w:val="00071FBB"/>
    <w:rsid w:val="000725DE"/>
    <w:rsid w:val="00072B91"/>
    <w:rsid w:val="00075276"/>
    <w:rsid w:val="000779D1"/>
    <w:rsid w:val="0008049E"/>
    <w:rsid w:val="0008625B"/>
    <w:rsid w:val="00096563"/>
    <w:rsid w:val="000A65B5"/>
    <w:rsid w:val="000B1F53"/>
    <w:rsid w:val="000B6BAA"/>
    <w:rsid w:val="000B7E41"/>
    <w:rsid w:val="000C0A19"/>
    <w:rsid w:val="000C1353"/>
    <w:rsid w:val="000C18D1"/>
    <w:rsid w:val="000C1C08"/>
    <w:rsid w:val="000C50DF"/>
    <w:rsid w:val="000D0819"/>
    <w:rsid w:val="000D0ED8"/>
    <w:rsid w:val="000D145E"/>
    <w:rsid w:val="000D2B38"/>
    <w:rsid w:val="000D2B78"/>
    <w:rsid w:val="000D4D1B"/>
    <w:rsid w:val="000E1D3A"/>
    <w:rsid w:val="000E32DE"/>
    <w:rsid w:val="000E3DE4"/>
    <w:rsid w:val="000E60BB"/>
    <w:rsid w:val="000E796A"/>
    <w:rsid w:val="000F085C"/>
    <w:rsid w:val="000F6131"/>
    <w:rsid w:val="00103965"/>
    <w:rsid w:val="00107156"/>
    <w:rsid w:val="0010729D"/>
    <w:rsid w:val="001101B4"/>
    <w:rsid w:val="0011044A"/>
    <w:rsid w:val="00112EF2"/>
    <w:rsid w:val="00115981"/>
    <w:rsid w:val="00116BFD"/>
    <w:rsid w:val="0012068C"/>
    <w:rsid w:val="0012158A"/>
    <w:rsid w:val="00134D7E"/>
    <w:rsid w:val="0014093D"/>
    <w:rsid w:val="00141803"/>
    <w:rsid w:val="0014519E"/>
    <w:rsid w:val="00145FC5"/>
    <w:rsid w:val="00153886"/>
    <w:rsid w:val="00153B56"/>
    <w:rsid w:val="00154312"/>
    <w:rsid w:val="00154BC9"/>
    <w:rsid w:val="001617B7"/>
    <w:rsid w:val="0016424B"/>
    <w:rsid w:val="0016573B"/>
    <w:rsid w:val="00165B4C"/>
    <w:rsid w:val="0017379E"/>
    <w:rsid w:val="00174576"/>
    <w:rsid w:val="0017559A"/>
    <w:rsid w:val="001755F7"/>
    <w:rsid w:val="001773E9"/>
    <w:rsid w:val="00183DED"/>
    <w:rsid w:val="001918A7"/>
    <w:rsid w:val="00194D2C"/>
    <w:rsid w:val="00195194"/>
    <w:rsid w:val="00195E0F"/>
    <w:rsid w:val="001A2031"/>
    <w:rsid w:val="001B1ADE"/>
    <w:rsid w:val="001B46E4"/>
    <w:rsid w:val="001B72B0"/>
    <w:rsid w:val="001C218F"/>
    <w:rsid w:val="001C38E6"/>
    <w:rsid w:val="001C3C6B"/>
    <w:rsid w:val="001C49B2"/>
    <w:rsid w:val="001D7487"/>
    <w:rsid w:val="001D771F"/>
    <w:rsid w:val="001E1001"/>
    <w:rsid w:val="001E171F"/>
    <w:rsid w:val="001E2F2B"/>
    <w:rsid w:val="001E3C34"/>
    <w:rsid w:val="001E47B8"/>
    <w:rsid w:val="001F0E37"/>
    <w:rsid w:val="001F45E0"/>
    <w:rsid w:val="001F4EDC"/>
    <w:rsid w:val="00203B83"/>
    <w:rsid w:val="0020656E"/>
    <w:rsid w:val="0022205D"/>
    <w:rsid w:val="00225859"/>
    <w:rsid w:val="0022722A"/>
    <w:rsid w:val="00227F85"/>
    <w:rsid w:val="00233251"/>
    <w:rsid w:val="002342A9"/>
    <w:rsid w:val="00241D5E"/>
    <w:rsid w:val="00242975"/>
    <w:rsid w:val="0024528B"/>
    <w:rsid w:val="002461A0"/>
    <w:rsid w:val="00246247"/>
    <w:rsid w:val="00252989"/>
    <w:rsid w:val="0026149A"/>
    <w:rsid w:val="0026208D"/>
    <w:rsid w:val="002646CD"/>
    <w:rsid w:val="00275E13"/>
    <w:rsid w:val="00276158"/>
    <w:rsid w:val="00280619"/>
    <w:rsid w:val="00280BCB"/>
    <w:rsid w:val="00280F93"/>
    <w:rsid w:val="002821E4"/>
    <w:rsid w:val="00282A2F"/>
    <w:rsid w:val="0028425A"/>
    <w:rsid w:val="002916D7"/>
    <w:rsid w:val="00296D53"/>
    <w:rsid w:val="00296E68"/>
    <w:rsid w:val="002971CB"/>
    <w:rsid w:val="00297460"/>
    <w:rsid w:val="002A54AF"/>
    <w:rsid w:val="002A6FFF"/>
    <w:rsid w:val="002B156F"/>
    <w:rsid w:val="002B3BF0"/>
    <w:rsid w:val="002B3D73"/>
    <w:rsid w:val="002C136C"/>
    <w:rsid w:val="002C47CC"/>
    <w:rsid w:val="002C5E09"/>
    <w:rsid w:val="002C646F"/>
    <w:rsid w:val="002C713B"/>
    <w:rsid w:val="002D10D1"/>
    <w:rsid w:val="002D1263"/>
    <w:rsid w:val="002D1B8B"/>
    <w:rsid w:val="002D30BF"/>
    <w:rsid w:val="002D4A1A"/>
    <w:rsid w:val="002D58F7"/>
    <w:rsid w:val="002D5C8A"/>
    <w:rsid w:val="002D5FF9"/>
    <w:rsid w:val="002E22A0"/>
    <w:rsid w:val="002E61E7"/>
    <w:rsid w:val="002E6D0B"/>
    <w:rsid w:val="002F06BD"/>
    <w:rsid w:val="002F405D"/>
    <w:rsid w:val="002F5BCA"/>
    <w:rsid w:val="002F6315"/>
    <w:rsid w:val="002F7366"/>
    <w:rsid w:val="00302A71"/>
    <w:rsid w:val="003050AA"/>
    <w:rsid w:val="003063B8"/>
    <w:rsid w:val="003066A6"/>
    <w:rsid w:val="00310817"/>
    <w:rsid w:val="00311BC7"/>
    <w:rsid w:val="00311F8B"/>
    <w:rsid w:val="00312720"/>
    <w:rsid w:val="0031680B"/>
    <w:rsid w:val="00326F5F"/>
    <w:rsid w:val="003325D7"/>
    <w:rsid w:val="00334268"/>
    <w:rsid w:val="00345439"/>
    <w:rsid w:val="00346FA0"/>
    <w:rsid w:val="00350D96"/>
    <w:rsid w:val="00350E8D"/>
    <w:rsid w:val="0035564A"/>
    <w:rsid w:val="003565AE"/>
    <w:rsid w:val="003611AA"/>
    <w:rsid w:val="00361615"/>
    <w:rsid w:val="00362442"/>
    <w:rsid w:val="00371526"/>
    <w:rsid w:val="00373F45"/>
    <w:rsid w:val="003775EA"/>
    <w:rsid w:val="00385392"/>
    <w:rsid w:val="0038594F"/>
    <w:rsid w:val="00390E18"/>
    <w:rsid w:val="003933BC"/>
    <w:rsid w:val="003A2E19"/>
    <w:rsid w:val="003A658E"/>
    <w:rsid w:val="003A6BD8"/>
    <w:rsid w:val="003B5AC0"/>
    <w:rsid w:val="003B5E07"/>
    <w:rsid w:val="003B7B18"/>
    <w:rsid w:val="003C0F10"/>
    <w:rsid w:val="003C34E0"/>
    <w:rsid w:val="003C3C75"/>
    <w:rsid w:val="003C4A1B"/>
    <w:rsid w:val="003C7DCC"/>
    <w:rsid w:val="003D02C3"/>
    <w:rsid w:val="003D44EB"/>
    <w:rsid w:val="003D53EC"/>
    <w:rsid w:val="003D6F2D"/>
    <w:rsid w:val="003E7BF0"/>
    <w:rsid w:val="003F2A30"/>
    <w:rsid w:val="003F2CF6"/>
    <w:rsid w:val="003F326D"/>
    <w:rsid w:val="003F763F"/>
    <w:rsid w:val="004006F8"/>
    <w:rsid w:val="00411B16"/>
    <w:rsid w:val="00414048"/>
    <w:rsid w:val="004151FB"/>
    <w:rsid w:val="00420473"/>
    <w:rsid w:val="004270A0"/>
    <w:rsid w:val="004278D2"/>
    <w:rsid w:val="00431D2B"/>
    <w:rsid w:val="0043262E"/>
    <w:rsid w:val="00435902"/>
    <w:rsid w:val="004367D7"/>
    <w:rsid w:val="004403B5"/>
    <w:rsid w:val="00442C39"/>
    <w:rsid w:val="00450870"/>
    <w:rsid w:val="0045476B"/>
    <w:rsid w:val="0045505C"/>
    <w:rsid w:val="00461684"/>
    <w:rsid w:val="00462152"/>
    <w:rsid w:val="0046476B"/>
    <w:rsid w:val="00465F71"/>
    <w:rsid w:val="00467004"/>
    <w:rsid w:val="0047027D"/>
    <w:rsid w:val="00470F55"/>
    <w:rsid w:val="00471E46"/>
    <w:rsid w:val="0047431D"/>
    <w:rsid w:val="00480D2A"/>
    <w:rsid w:val="00484EF1"/>
    <w:rsid w:val="00495B8A"/>
    <w:rsid w:val="00496F85"/>
    <w:rsid w:val="004A7625"/>
    <w:rsid w:val="004B0B85"/>
    <w:rsid w:val="004B1FA6"/>
    <w:rsid w:val="004B7509"/>
    <w:rsid w:val="004B77A8"/>
    <w:rsid w:val="004B7FA7"/>
    <w:rsid w:val="004C1CB8"/>
    <w:rsid w:val="004C52C6"/>
    <w:rsid w:val="004C765E"/>
    <w:rsid w:val="004D54D1"/>
    <w:rsid w:val="004D68BA"/>
    <w:rsid w:val="004D6F6C"/>
    <w:rsid w:val="004D7F73"/>
    <w:rsid w:val="004E2BC8"/>
    <w:rsid w:val="004E6EA5"/>
    <w:rsid w:val="004F47E7"/>
    <w:rsid w:val="004F6288"/>
    <w:rsid w:val="00506AF9"/>
    <w:rsid w:val="00510C04"/>
    <w:rsid w:val="00513266"/>
    <w:rsid w:val="00524A30"/>
    <w:rsid w:val="005273FA"/>
    <w:rsid w:val="005308C8"/>
    <w:rsid w:val="00533E63"/>
    <w:rsid w:val="00534E95"/>
    <w:rsid w:val="00541360"/>
    <w:rsid w:val="0054322B"/>
    <w:rsid w:val="00545166"/>
    <w:rsid w:val="00545C19"/>
    <w:rsid w:val="00546F1A"/>
    <w:rsid w:val="00550AD9"/>
    <w:rsid w:val="00552562"/>
    <w:rsid w:val="00552FF8"/>
    <w:rsid w:val="0055446F"/>
    <w:rsid w:val="00560229"/>
    <w:rsid w:val="0056085D"/>
    <w:rsid w:val="0056334E"/>
    <w:rsid w:val="00563459"/>
    <w:rsid w:val="00567BBA"/>
    <w:rsid w:val="00570A04"/>
    <w:rsid w:val="005714D7"/>
    <w:rsid w:val="00583D2D"/>
    <w:rsid w:val="005840DF"/>
    <w:rsid w:val="0058552F"/>
    <w:rsid w:val="00585AAC"/>
    <w:rsid w:val="0058696A"/>
    <w:rsid w:val="005A3D32"/>
    <w:rsid w:val="005B34F1"/>
    <w:rsid w:val="005B6900"/>
    <w:rsid w:val="005C5C56"/>
    <w:rsid w:val="005D331D"/>
    <w:rsid w:val="005E22FB"/>
    <w:rsid w:val="005E31C1"/>
    <w:rsid w:val="005E65E7"/>
    <w:rsid w:val="005F23E6"/>
    <w:rsid w:val="005F48F6"/>
    <w:rsid w:val="006017B1"/>
    <w:rsid w:val="006112A3"/>
    <w:rsid w:val="0061477B"/>
    <w:rsid w:val="006164A7"/>
    <w:rsid w:val="00617843"/>
    <w:rsid w:val="00620EBF"/>
    <w:rsid w:val="00623ABB"/>
    <w:rsid w:val="00634EA8"/>
    <w:rsid w:val="0063651B"/>
    <w:rsid w:val="006425A7"/>
    <w:rsid w:val="006430F9"/>
    <w:rsid w:val="006437B8"/>
    <w:rsid w:val="006439E0"/>
    <w:rsid w:val="00646D50"/>
    <w:rsid w:val="00656A42"/>
    <w:rsid w:val="00660299"/>
    <w:rsid w:val="00662604"/>
    <w:rsid w:val="00662CB6"/>
    <w:rsid w:val="00664912"/>
    <w:rsid w:val="0067609A"/>
    <w:rsid w:val="0067742B"/>
    <w:rsid w:val="00681854"/>
    <w:rsid w:val="006857C5"/>
    <w:rsid w:val="006871C8"/>
    <w:rsid w:val="006958CC"/>
    <w:rsid w:val="006A104D"/>
    <w:rsid w:val="006A7504"/>
    <w:rsid w:val="006B05BA"/>
    <w:rsid w:val="006C0DD6"/>
    <w:rsid w:val="006C210D"/>
    <w:rsid w:val="006C3644"/>
    <w:rsid w:val="006C56DB"/>
    <w:rsid w:val="006C646C"/>
    <w:rsid w:val="006C6F56"/>
    <w:rsid w:val="006D4DD7"/>
    <w:rsid w:val="006E30C2"/>
    <w:rsid w:val="006E5E85"/>
    <w:rsid w:val="006F1D1E"/>
    <w:rsid w:val="006F229B"/>
    <w:rsid w:val="006F34CE"/>
    <w:rsid w:val="00705EBA"/>
    <w:rsid w:val="007062EB"/>
    <w:rsid w:val="0071094B"/>
    <w:rsid w:val="00723088"/>
    <w:rsid w:val="00726D21"/>
    <w:rsid w:val="007318A1"/>
    <w:rsid w:val="00736348"/>
    <w:rsid w:val="00743141"/>
    <w:rsid w:val="00744908"/>
    <w:rsid w:val="00753C6A"/>
    <w:rsid w:val="00753FF3"/>
    <w:rsid w:val="00754A88"/>
    <w:rsid w:val="00757516"/>
    <w:rsid w:val="00762E4B"/>
    <w:rsid w:val="00771528"/>
    <w:rsid w:val="00774AC8"/>
    <w:rsid w:val="00775C21"/>
    <w:rsid w:val="00775F12"/>
    <w:rsid w:val="00776828"/>
    <w:rsid w:val="00787746"/>
    <w:rsid w:val="00787ED5"/>
    <w:rsid w:val="007A0954"/>
    <w:rsid w:val="007A24A1"/>
    <w:rsid w:val="007A3659"/>
    <w:rsid w:val="007B0792"/>
    <w:rsid w:val="007C03D2"/>
    <w:rsid w:val="007D2FC1"/>
    <w:rsid w:val="007E0CD7"/>
    <w:rsid w:val="007E5613"/>
    <w:rsid w:val="007F66FC"/>
    <w:rsid w:val="007F731D"/>
    <w:rsid w:val="00804308"/>
    <w:rsid w:val="008065F8"/>
    <w:rsid w:val="0081552C"/>
    <w:rsid w:val="0081557F"/>
    <w:rsid w:val="00821339"/>
    <w:rsid w:val="00821F0D"/>
    <w:rsid w:val="00822921"/>
    <w:rsid w:val="00824BC2"/>
    <w:rsid w:val="00834ED2"/>
    <w:rsid w:val="00835092"/>
    <w:rsid w:val="00835DDD"/>
    <w:rsid w:val="008413ED"/>
    <w:rsid w:val="00841E19"/>
    <w:rsid w:val="00844AAA"/>
    <w:rsid w:val="00844E2C"/>
    <w:rsid w:val="008565AB"/>
    <w:rsid w:val="0086184D"/>
    <w:rsid w:val="0086389F"/>
    <w:rsid w:val="00867A58"/>
    <w:rsid w:val="0087061E"/>
    <w:rsid w:val="0087442E"/>
    <w:rsid w:val="00875AF1"/>
    <w:rsid w:val="008764F7"/>
    <w:rsid w:val="008836FF"/>
    <w:rsid w:val="00883856"/>
    <w:rsid w:val="00890A5F"/>
    <w:rsid w:val="00890CBC"/>
    <w:rsid w:val="00891853"/>
    <w:rsid w:val="00892B7D"/>
    <w:rsid w:val="00893713"/>
    <w:rsid w:val="00897373"/>
    <w:rsid w:val="008A1E3B"/>
    <w:rsid w:val="008A373C"/>
    <w:rsid w:val="008A3D5B"/>
    <w:rsid w:val="008A6007"/>
    <w:rsid w:val="008B03DB"/>
    <w:rsid w:val="008B28EF"/>
    <w:rsid w:val="008B5F17"/>
    <w:rsid w:val="008C5A30"/>
    <w:rsid w:val="008C6477"/>
    <w:rsid w:val="008D0E58"/>
    <w:rsid w:val="008D4E1D"/>
    <w:rsid w:val="008E3CBF"/>
    <w:rsid w:val="008E4FBE"/>
    <w:rsid w:val="008F1BD2"/>
    <w:rsid w:val="008F70A0"/>
    <w:rsid w:val="008F79A8"/>
    <w:rsid w:val="00904C4C"/>
    <w:rsid w:val="00906F13"/>
    <w:rsid w:val="00910317"/>
    <w:rsid w:val="00910C7B"/>
    <w:rsid w:val="00911F6C"/>
    <w:rsid w:val="00914443"/>
    <w:rsid w:val="00914AEA"/>
    <w:rsid w:val="00916D87"/>
    <w:rsid w:val="009171F7"/>
    <w:rsid w:val="00917FCD"/>
    <w:rsid w:val="009208EC"/>
    <w:rsid w:val="00920DA1"/>
    <w:rsid w:val="00922106"/>
    <w:rsid w:val="009227EB"/>
    <w:rsid w:val="00927549"/>
    <w:rsid w:val="00932F40"/>
    <w:rsid w:val="00932F9B"/>
    <w:rsid w:val="00933E8C"/>
    <w:rsid w:val="009360A4"/>
    <w:rsid w:val="009525FA"/>
    <w:rsid w:val="009551DD"/>
    <w:rsid w:val="0095582C"/>
    <w:rsid w:val="009560A6"/>
    <w:rsid w:val="0095619B"/>
    <w:rsid w:val="00961AB0"/>
    <w:rsid w:val="00964463"/>
    <w:rsid w:val="00964DFA"/>
    <w:rsid w:val="00965A86"/>
    <w:rsid w:val="00970FEA"/>
    <w:rsid w:val="00971CD4"/>
    <w:rsid w:val="0098066E"/>
    <w:rsid w:val="00982F52"/>
    <w:rsid w:val="00985896"/>
    <w:rsid w:val="00993B99"/>
    <w:rsid w:val="0099489F"/>
    <w:rsid w:val="009A0A1A"/>
    <w:rsid w:val="009A2F2C"/>
    <w:rsid w:val="009A6092"/>
    <w:rsid w:val="009A786B"/>
    <w:rsid w:val="009C0DCE"/>
    <w:rsid w:val="009C24C4"/>
    <w:rsid w:val="009C7D77"/>
    <w:rsid w:val="009D3C79"/>
    <w:rsid w:val="009D7BAA"/>
    <w:rsid w:val="009E04AD"/>
    <w:rsid w:val="009E4361"/>
    <w:rsid w:val="009E7FCD"/>
    <w:rsid w:val="009F3B00"/>
    <w:rsid w:val="009F5995"/>
    <w:rsid w:val="009F67CD"/>
    <w:rsid w:val="00A04406"/>
    <w:rsid w:val="00A0463E"/>
    <w:rsid w:val="00A05DAB"/>
    <w:rsid w:val="00A079C4"/>
    <w:rsid w:val="00A14C69"/>
    <w:rsid w:val="00A15176"/>
    <w:rsid w:val="00A212D7"/>
    <w:rsid w:val="00A22645"/>
    <w:rsid w:val="00A234D8"/>
    <w:rsid w:val="00A40FF8"/>
    <w:rsid w:val="00A5077C"/>
    <w:rsid w:val="00A50838"/>
    <w:rsid w:val="00A5386A"/>
    <w:rsid w:val="00A5753D"/>
    <w:rsid w:val="00A75073"/>
    <w:rsid w:val="00A7600B"/>
    <w:rsid w:val="00A817B5"/>
    <w:rsid w:val="00A91A9F"/>
    <w:rsid w:val="00A91FEF"/>
    <w:rsid w:val="00AA7BBD"/>
    <w:rsid w:val="00AB0138"/>
    <w:rsid w:val="00AB2E83"/>
    <w:rsid w:val="00AB631B"/>
    <w:rsid w:val="00AB6525"/>
    <w:rsid w:val="00AB7AA7"/>
    <w:rsid w:val="00AC1C52"/>
    <w:rsid w:val="00AC3513"/>
    <w:rsid w:val="00AD6448"/>
    <w:rsid w:val="00AD6B1D"/>
    <w:rsid w:val="00AE0742"/>
    <w:rsid w:val="00AE45FD"/>
    <w:rsid w:val="00AF4A58"/>
    <w:rsid w:val="00AF7B63"/>
    <w:rsid w:val="00B01379"/>
    <w:rsid w:val="00B02181"/>
    <w:rsid w:val="00B04813"/>
    <w:rsid w:val="00B102E1"/>
    <w:rsid w:val="00B1297F"/>
    <w:rsid w:val="00B15874"/>
    <w:rsid w:val="00B173D4"/>
    <w:rsid w:val="00B26388"/>
    <w:rsid w:val="00B27BA3"/>
    <w:rsid w:val="00B30F86"/>
    <w:rsid w:val="00B32C46"/>
    <w:rsid w:val="00B371C9"/>
    <w:rsid w:val="00B3738B"/>
    <w:rsid w:val="00B400DC"/>
    <w:rsid w:val="00B42E96"/>
    <w:rsid w:val="00B44035"/>
    <w:rsid w:val="00B4667F"/>
    <w:rsid w:val="00B50019"/>
    <w:rsid w:val="00B50437"/>
    <w:rsid w:val="00B5235A"/>
    <w:rsid w:val="00B57FE3"/>
    <w:rsid w:val="00B61DF1"/>
    <w:rsid w:val="00B63F8F"/>
    <w:rsid w:val="00B671C6"/>
    <w:rsid w:val="00B675F2"/>
    <w:rsid w:val="00B70F3B"/>
    <w:rsid w:val="00B75F15"/>
    <w:rsid w:val="00B76E6D"/>
    <w:rsid w:val="00B83824"/>
    <w:rsid w:val="00B85D17"/>
    <w:rsid w:val="00B86B1E"/>
    <w:rsid w:val="00B86C88"/>
    <w:rsid w:val="00B91530"/>
    <w:rsid w:val="00BA1287"/>
    <w:rsid w:val="00BA1506"/>
    <w:rsid w:val="00BA1A41"/>
    <w:rsid w:val="00BA2DA5"/>
    <w:rsid w:val="00BA6FC6"/>
    <w:rsid w:val="00BB0174"/>
    <w:rsid w:val="00BB0D8F"/>
    <w:rsid w:val="00BB4DD4"/>
    <w:rsid w:val="00BC055B"/>
    <w:rsid w:val="00BC34AA"/>
    <w:rsid w:val="00BC6716"/>
    <w:rsid w:val="00BD03D7"/>
    <w:rsid w:val="00BD2A2E"/>
    <w:rsid w:val="00BD3923"/>
    <w:rsid w:val="00BD727C"/>
    <w:rsid w:val="00BE26BD"/>
    <w:rsid w:val="00BE2AF0"/>
    <w:rsid w:val="00BE45F3"/>
    <w:rsid w:val="00BF7EBF"/>
    <w:rsid w:val="00C001E8"/>
    <w:rsid w:val="00C02329"/>
    <w:rsid w:val="00C02C0D"/>
    <w:rsid w:val="00C044E1"/>
    <w:rsid w:val="00C0475D"/>
    <w:rsid w:val="00C0756D"/>
    <w:rsid w:val="00C17802"/>
    <w:rsid w:val="00C22B37"/>
    <w:rsid w:val="00C23EA7"/>
    <w:rsid w:val="00C24386"/>
    <w:rsid w:val="00C25D73"/>
    <w:rsid w:val="00C349C4"/>
    <w:rsid w:val="00C35AE2"/>
    <w:rsid w:val="00C3610F"/>
    <w:rsid w:val="00C42C6C"/>
    <w:rsid w:val="00C42D5B"/>
    <w:rsid w:val="00C4303F"/>
    <w:rsid w:val="00C44304"/>
    <w:rsid w:val="00C44EB8"/>
    <w:rsid w:val="00C56553"/>
    <w:rsid w:val="00C56838"/>
    <w:rsid w:val="00C67A11"/>
    <w:rsid w:val="00C8367C"/>
    <w:rsid w:val="00C85B44"/>
    <w:rsid w:val="00C86B48"/>
    <w:rsid w:val="00C86FFD"/>
    <w:rsid w:val="00C92BEB"/>
    <w:rsid w:val="00C947DA"/>
    <w:rsid w:val="00C967CC"/>
    <w:rsid w:val="00CB1B96"/>
    <w:rsid w:val="00CB2C29"/>
    <w:rsid w:val="00CB64A4"/>
    <w:rsid w:val="00CB6DED"/>
    <w:rsid w:val="00CB7BFE"/>
    <w:rsid w:val="00CC3D66"/>
    <w:rsid w:val="00CC5F05"/>
    <w:rsid w:val="00CD53BB"/>
    <w:rsid w:val="00CD6A9D"/>
    <w:rsid w:val="00CD6B1B"/>
    <w:rsid w:val="00CE0A99"/>
    <w:rsid w:val="00CE21D3"/>
    <w:rsid w:val="00CE3971"/>
    <w:rsid w:val="00CE5DCF"/>
    <w:rsid w:val="00D04758"/>
    <w:rsid w:val="00D10CAA"/>
    <w:rsid w:val="00D11693"/>
    <w:rsid w:val="00D17AFE"/>
    <w:rsid w:val="00D21B06"/>
    <w:rsid w:val="00D34A90"/>
    <w:rsid w:val="00D35BCB"/>
    <w:rsid w:val="00D473F7"/>
    <w:rsid w:val="00D51FAE"/>
    <w:rsid w:val="00D5487F"/>
    <w:rsid w:val="00D57084"/>
    <w:rsid w:val="00D653DC"/>
    <w:rsid w:val="00D666C5"/>
    <w:rsid w:val="00D67DFA"/>
    <w:rsid w:val="00D82DEB"/>
    <w:rsid w:val="00D90C16"/>
    <w:rsid w:val="00DA07A7"/>
    <w:rsid w:val="00DA2330"/>
    <w:rsid w:val="00DA500B"/>
    <w:rsid w:val="00DB0F02"/>
    <w:rsid w:val="00DB1EDA"/>
    <w:rsid w:val="00DC7515"/>
    <w:rsid w:val="00DE0646"/>
    <w:rsid w:val="00DE71CE"/>
    <w:rsid w:val="00DF464E"/>
    <w:rsid w:val="00DF48FA"/>
    <w:rsid w:val="00DF607F"/>
    <w:rsid w:val="00E00EBB"/>
    <w:rsid w:val="00E0703E"/>
    <w:rsid w:val="00E12B3E"/>
    <w:rsid w:val="00E1409B"/>
    <w:rsid w:val="00E161E6"/>
    <w:rsid w:val="00E2226E"/>
    <w:rsid w:val="00E24F04"/>
    <w:rsid w:val="00E25E1B"/>
    <w:rsid w:val="00E26A33"/>
    <w:rsid w:val="00E374D5"/>
    <w:rsid w:val="00E40750"/>
    <w:rsid w:val="00E42771"/>
    <w:rsid w:val="00E457CF"/>
    <w:rsid w:val="00E5139C"/>
    <w:rsid w:val="00E53C73"/>
    <w:rsid w:val="00E609B5"/>
    <w:rsid w:val="00E60D3A"/>
    <w:rsid w:val="00E61128"/>
    <w:rsid w:val="00E61F52"/>
    <w:rsid w:val="00E63579"/>
    <w:rsid w:val="00E63BE4"/>
    <w:rsid w:val="00E645B6"/>
    <w:rsid w:val="00E673EA"/>
    <w:rsid w:val="00E70392"/>
    <w:rsid w:val="00E70EF2"/>
    <w:rsid w:val="00E712B1"/>
    <w:rsid w:val="00E751FC"/>
    <w:rsid w:val="00E77E26"/>
    <w:rsid w:val="00E80B08"/>
    <w:rsid w:val="00E82EA0"/>
    <w:rsid w:val="00E838E6"/>
    <w:rsid w:val="00E83A46"/>
    <w:rsid w:val="00E848DE"/>
    <w:rsid w:val="00E852B7"/>
    <w:rsid w:val="00E861C9"/>
    <w:rsid w:val="00E866AF"/>
    <w:rsid w:val="00E92F5A"/>
    <w:rsid w:val="00E942E4"/>
    <w:rsid w:val="00EB09DE"/>
    <w:rsid w:val="00EC007B"/>
    <w:rsid w:val="00EC1148"/>
    <w:rsid w:val="00EC769A"/>
    <w:rsid w:val="00EE1AC8"/>
    <w:rsid w:val="00EE2888"/>
    <w:rsid w:val="00EF16F7"/>
    <w:rsid w:val="00F00021"/>
    <w:rsid w:val="00F02AD7"/>
    <w:rsid w:val="00F04DDC"/>
    <w:rsid w:val="00F0765E"/>
    <w:rsid w:val="00F079D1"/>
    <w:rsid w:val="00F10F62"/>
    <w:rsid w:val="00F1182D"/>
    <w:rsid w:val="00F1241F"/>
    <w:rsid w:val="00F13061"/>
    <w:rsid w:val="00F173BC"/>
    <w:rsid w:val="00F20483"/>
    <w:rsid w:val="00F22652"/>
    <w:rsid w:val="00F2335A"/>
    <w:rsid w:val="00F300C7"/>
    <w:rsid w:val="00F411D0"/>
    <w:rsid w:val="00F4152C"/>
    <w:rsid w:val="00F43E08"/>
    <w:rsid w:val="00F44AAC"/>
    <w:rsid w:val="00F45358"/>
    <w:rsid w:val="00F453BB"/>
    <w:rsid w:val="00F4637B"/>
    <w:rsid w:val="00F470E3"/>
    <w:rsid w:val="00F53EDD"/>
    <w:rsid w:val="00F73CAC"/>
    <w:rsid w:val="00F7406F"/>
    <w:rsid w:val="00F74417"/>
    <w:rsid w:val="00F7453A"/>
    <w:rsid w:val="00F76AB8"/>
    <w:rsid w:val="00F81B84"/>
    <w:rsid w:val="00F92DA0"/>
    <w:rsid w:val="00F95D9A"/>
    <w:rsid w:val="00F973C4"/>
    <w:rsid w:val="00FA1EAA"/>
    <w:rsid w:val="00FA5106"/>
    <w:rsid w:val="00FA7287"/>
    <w:rsid w:val="00FB4CC8"/>
    <w:rsid w:val="00FC682A"/>
    <w:rsid w:val="00FC75F2"/>
    <w:rsid w:val="00FD0222"/>
    <w:rsid w:val="00FD4931"/>
    <w:rsid w:val="00FD7808"/>
    <w:rsid w:val="00FE1046"/>
    <w:rsid w:val="00FE6E3B"/>
    <w:rsid w:val="00FF7EC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AFA573"/>
  <w15:docId w15:val="{772A3268-8282-E04D-9E1B-E3B018D6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67D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67DFA"/>
  </w:style>
  <w:style w:type="paragraph" w:styleId="Pidipagina">
    <w:name w:val="footer"/>
    <w:basedOn w:val="Normale"/>
    <w:link w:val="PidipaginaCarattere"/>
    <w:uiPriority w:val="99"/>
    <w:unhideWhenUsed/>
    <w:rsid w:val="00D67DF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67DFA"/>
  </w:style>
  <w:style w:type="paragraph" w:styleId="Testofumetto">
    <w:name w:val="Balloon Text"/>
    <w:basedOn w:val="Normale"/>
    <w:link w:val="TestofumettoCarattere"/>
    <w:uiPriority w:val="99"/>
    <w:semiHidden/>
    <w:unhideWhenUsed/>
    <w:rsid w:val="00D67DF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67DFA"/>
    <w:rPr>
      <w:rFonts w:ascii="Tahoma" w:hAnsi="Tahoma" w:cs="Tahoma"/>
      <w:sz w:val="16"/>
      <w:szCs w:val="16"/>
    </w:rPr>
  </w:style>
  <w:style w:type="character" w:styleId="Collegamentoipertestuale">
    <w:name w:val="Hyperlink"/>
    <w:basedOn w:val="Carpredefinitoparagrafo"/>
    <w:uiPriority w:val="99"/>
    <w:unhideWhenUsed/>
    <w:rsid w:val="00C8367C"/>
    <w:rPr>
      <w:color w:val="0000FF" w:themeColor="hyperlink"/>
      <w:u w:val="single"/>
    </w:rPr>
  </w:style>
  <w:style w:type="character" w:styleId="Rimandocommento">
    <w:name w:val="annotation reference"/>
    <w:basedOn w:val="Carpredefinitoparagrafo"/>
    <w:uiPriority w:val="99"/>
    <w:semiHidden/>
    <w:unhideWhenUsed/>
    <w:rsid w:val="00195E0F"/>
    <w:rPr>
      <w:sz w:val="16"/>
      <w:szCs w:val="16"/>
    </w:rPr>
  </w:style>
  <w:style w:type="paragraph" w:styleId="Testocommento">
    <w:name w:val="annotation text"/>
    <w:basedOn w:val="Normale"/>
    <w:link w:val="TestocommentoCarattere"/>
    <w:uiPriority w:val="99"/>
    <w:semiHidden/>
    <w:unhideWhenUsed/>
    <w:rsid w:val="00195E0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95E0F"/>
    <w:rPr>
      <w:sz w:val="20"/>
      <w:szCs w:val="20"/>
    </w:rPr>
  </w:style>
  <w:style w:type="paragraph" w:styleId="Soggettocommento">
    <w:name w:val="annotation subject"/>
    <w:basedOn w:val="Testocommento"/>
    <w:next w:val="Testocommento"/>
    <w:link w:val="SoggettocommentoCarattere"/>
    <w:uiPriority w:val="99"/>
    <w:semiHidden/>
    <w:unhideWhenUsed/>
    <w:rsid w:val="00195E0F"/>
    <w:rPr>
      <w:b/>
      <w:bCs/>
    </w:rPr>
  </w:style>
  <w:style w:type="character" w:customStyle="1" w:styleId="SoggettocommentoCarattere">
    <w:name w:val="Soggetto commento Carattere"/>
    <w:basedOn w:val="TestocommentoCarattere"/>
    <w:link w:val="Soggettocommento"/>
    <w:uiPriority w:val="99"/>
    <w:semiHidden/>
    <w:rsid w:val="00195E0F"/>
    <w:rPr>
      <w:b/>
      <w:bCs/>
      <w:sz w:val="20"/>
      <w:szCs w:val="20"/>
    </w:rPr>
  </w:style>
  <w:style w:type="paragraph" w:styleId="Rientrocorpodeltesto2">
    <w:name w:val="Body Text Indent 2"/>
    <w:basedOn w:val="Normale"/>
    <w:link w:val="Rientrocorpodeltesto2Carattere"/>
    <w:rsid w:val="000315AA"/>
    <w:pPr>
      <w:spacing w:after="0" w:line="240" w:lineRule="atLeast"/>
      <w:ind w:left="357" w:hanging="357"/>
      <w:jc w:val="both"/>
    </w:pPr>
    <w:rPr>
      <w:rFonts w:ascii="Arial" w:eastAsia="Times New Roman" w:hAnsi="Arial" w:cs="Times New Roman"/>
      <w:sz w:val="20"/>
      <w:szCs w:val="20"/>
      <w:lang w:val="x-none" w:eastAsia="x-none"/>
    </w:rPr>
  </w:style>
  <w:style w:type="character" w:customStyle="1" w:styleId="Rientrocorpodeltesto2Carattere">
    <w:name w:val="Rientro corpo del testo 2 Carattere"/>
    <w:basedOn w:val="Carpredefinitoparagrafo"/>
    <w:link w:val="Rientrocorpodeltesto2"/>
    <w:rsid w:val="000315AA"/>
    <w:rPr>
      <w:rFonts w:ascii="Arial" w:eastAsia="Times New Roman" w:hAnsi="Arial" w:cs="Times New Roman"/>
      <w:sz w:val="20"/>
      <w:szCs w:val="20"/>
      <w:lang w:val="x-none" w:eastAsia="x-none"/>
    </w:rPr>
  </w:style>
  <w:style w:type="character" w:styleId="Enfasigrassetto">
    <w:name w:val="Strong"/>
    <w:basedOn w:val="Carpredefinitoparagrafo"/>
    <w:uiPriority w:val="22"/>
    <w:qFormat/>
    <w:rsid w:val="00753FF3"/>
    <w:rPr>
      <w:b/>
      <w:bCs/>
    </w:rPr>
  </w:style>
  <w:style w:type="paragraph" w:styleId="NormaleWeb">
    <w:name w:val="Normal (Web)"/>
    <w:basedOn w:val="Normale"/>
    <w:uiPriority w:val="99"/>
    <w:unhideWhenUsed/>
    <w:rsid w:val="001F45E0"/>
    <w:pPr>
      <w:spacing w:before="100" w:beforeAutospacing="1" w:after="100" w:afterAutospacing="1" w:line="240" w:lineRule="auto"/>
    </w:pPr>
    <w:rPr>
      <w:rFonts w:ascii="Times New Roman" w:hAnsi="Times New Roman" w:cs="Times New Roman"/>
      <w:sz w:val="20"/>
      <w:szCs w:val="20"/>
      <w:lang w:eastAsia="it-IT"/>
    </w:rPr>
  </w:style>
  <w:style w:type="character" w:styleId="Collegamentovisitato">
    <w:name w:val="FollowedHyperlink"/>
    <w:basedOn w:val="Carpredefinitoparagrafo"/>
    <w:uiPriority w:val="99"/>
    <w:semiHidden/>
    <w:unhideWhenUsed/>
    <w:rsid w:val="006E5E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756024">
      <w:bodyDiv w:val="1"/>
      <w:marLeft w:val="0"/>
      <w:marRight w:val="0"/>
      <w:marTop w:val="0"/>
      <w:marBottom w:val="0"/>
      <w:divBdr>
        <w:top w:val="none" w:sz="0" w:space="0" w:color="auto"/>
        <w:left w:val="none" w:sz="0" w:space="0" w:color="auto"/>
        <w:bottom w:val="none" w:sz="0" w:space="0" w:color="auto"/>
        <w:right w:val="none" w:sz="0" w:space="0" w:color="auto"/>
      </w:divBdr>
      <w:divsChild>
        <w:div w:id="159663721">
          <w:marLeft w:val="0"/>
          <w:marRight w:val="0"/>
          <w:marTop w:val="0"/>
          <w:marBottom w:val="0"/>
          <w:divBdr>
            <w:top w:val="none" w:sz="0" w:space="0" w:color="auto"/>
            <w:left w:val="none" w:sz="0" w:space="0" w:color="auto"/>
            <w:bottom w:val="none" w:sz="0" w:space="0" w:color="auto"/>
            <w:right w:val="none" w:sz="0" w:space="0" w:color="auto"/>
          </w:divBdr>
        </w:div>
      </w:divsChild>
    </w:div>
    <w:div w:id="1487740338">
      <w:bodyDiv w:val="1"/>
      <w:marLeft w:val="0"/>
      <w:marRight w:val="0"/>
      <w:marTop w:val="0"/>
      <w:marBottom w:val="0"/>
      <w:divBdr>
        <w:top w:val="none" w:sz="0" w:space="0" w:color="auto"/>
        <w:left w:val="none" w:sz="0" w:space="0" w:color="auto"/>
        <w:bottom w:val="none" w:sz="0" w:space="0" w:color="auto"/>
        <w:right w:val="none" w:sz="0" w:space="0" w:color="auto"/>
      </w:divBdr>
    </w:div>
    <w:div w:id="1610309138">
      <w:bodyDiv w:val="1"/>
      <w:marLeft w:val="0"/>
      <w:marRight w:val="0"/>
      <w:marTop w:val="0"/>
      <w:marBottom w:val="0"/>
      <w:divBdr>
        <w:top w:val="none" w:sz="0" w:space="0" w:color="auto"/>
        <w:left w:val="none" w:sz="0" w:space="0" w:color="auto"/>
        <w:bottom w:val="none" w:sz="0" w:space="0" w:color="auto"/>
        <w:right w:val="none" w:sz="0" w:space="0" w:color="auto"/>
      </w:divBdr>
    </w:div>
    <w:div w:id="1852139296">
      <w:bodyDiv w:val="1"/>
      <w:marLeft w:val="0"/>
      <w:marRight w:val="0"/>
      <w:marTop w:val="0"/>
      <w:marBottom w:val="0"/>
      <w:divBdr>
        <w:top w:val="none" w:sz="0" w:space="0" w:color="auto"/>
        <w:left w:val="none" w:sz="0" w:space="0" w:color="auto"/>
        <w:bottom w:val="none" w:sz="0" w:space="0" w:color="auto"/>
        <w:right w:val="none" w:sz="0" w:space="0" w:color="auto"/>
      </w:divBdr>
    </w:div>
    <w:div w:id="199671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gnettibuilding.i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gnetti.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r.it/it/aziend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r.magrino@magnetti.it" TargetMode="External"/><Relationship Id="rId1" Type="http://schemas.openxmlformats.org/officeDocument/2006/relationships/hyperlink" Target="mailto:r.magrino@magnett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3917D4EB1446449A1C53C8FD98D4AC1" ma:contentTypeVersion="0" ma:contentTypeDescription="Creare un nuovo documento." ma:contentTypeScope="" ma:versionID="29152fd4ac8040b7cd976f6c9148b28a">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05787-FBFD-49CA-B83A-12B6FBD4EC1B}">
  <ds:schemaRefs>
    <ds:schemaRef ds:uri="http://schemas.microsoft.com/sharepoint/v3/contenttype/forms"/>
  </ds:schemaRefs>
</ds:datastoreItem>
</file>

<file path=customXml/itemProps2.xml><?xml version="1.0" encoding="utf-8"?>
<ds:datastoreItem xmlns:ds="http://schemas.openxmlformats.org/officeDocument/2006/customXml" ds:itemID="{3D20A351-0814-41AB-B1A0-FBCAC96D4E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8066A5-0982-41BB-9D2F-EA1ACD91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26CB45-C142-4F50-A77C-974CB4F0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793</Words>
  <Characters>4521</Characters>
  <Application>Microsoft Office Word</Application>
  <DocSecurity>0</DocSecurity>
  <Lines>37</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A.Gregis</dc:creator>
  <cp:keywords/>
  <dc:description/>
  <cp:lastModifiedBy>Magrino Rosa</cp:lastModifiedBy>
  <cp:revision>9</cp:revision>
  <cp:lastPrinted>2018-06-19T07:22:00Z</cp:lastPrinted>
  <dcterms:created xsi:type="dcterms:W3CDTF">2021-04-28T07:31:00Z</dcterms:created>
  <dcterms:modified xsi:type="dcterms:W3CDTF">2021-05-05T08:12:00Z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0x01010083917D4EB1446449A1C53C8FD98D4AC1</vt:lpwstr>
  </property>
</Properties>
</file>